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121"/>
        <w:gridCol w:w="567"/>
        <w:gridCol w:w="567"/>
        <w:gridCol w:w="3683"/>
      </w:tblGrid>
      <w:tr w:rsidR="00245113" w:rsidRPr="00245113" w14:paraId="2DEE3439" w14:textId="77777777" w:rsidTr="00D57793">
        <w:tc>
          <w:tcPr>
            <w:tcW w:w="11333" w:type="dxa"/>
            <w:gridSpan w:val="5"/>
            <w:shd w:val="clear" w:color="auto" w:fill="81123C"/>
          </w:tcPr>
          <w:p w14:paraId="4203FC2D" w14:textId="77777777" w:rsidR="00231C77" w:rsidRPr="00245113" w:rsidRDefault="00231C77" w:rsidP="00231C77">
            <w:pPr>
              <w:ind w:left="340" w:right="340"/>
              <w:rPr>
                <w:color w:val="404040" w:themeColor="text1" w:themeTint="BF"/>
              </w:rPr>
            </w:pPr>
          </w:p>
        </w:tc>
      </w:tr>
      <w:tr w:rsidR="00245113" w:rsidRPr="00245113" w14:paraId="5532EB2A" w14:textId="605DF4E6" w:rsidTr="00D57793">
        <w:trPr>
          <w:trHeight w:val="403"/>
        </w:trPr>
        <w:tc>
          <w:tcPr>
            <w:tcW w:w="651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DE65ACC" w14:textId="68703185" w:rsidR="00245113" w:rsidRPr="002B6981" w:rsidRDefault="002B6981" w:rsidP="00F40C51">
            <w:pPr>
              <w:ind w:left="340" w:right="340"/>
              <w:rPr>
                <w:rFonts w:ascii="Lato" w:hAnsi="Lato" w:cs="Calibri"/>
                <w:b/>
                <w:bCs/>
                <w:color w:val="81123C"/>
                <w:spacing w:val="40"/>
                <w:sz w:val="52"/>
                <w:szCs w:val="52"/>
              </w:rPr>
            </w:pPr>
            <w:r w:rsidRPr="002B6981">
              <w:rPr>
                <w:rFonts w:ascii="Lato" w:hAnsi="Lato" w:cs="Calibri"/>
                <w:b/>
                <w:bCs/>
                <w:color w:val="81123C"/>
                <w:spacing w:val="40"/>
                <w:sz w:val="52"/>
                <w:szCs w:val="52"/>
              </w:rPr>
              <w:t>ABIGAIL SMITH</w:t>
            </w:r>
          </w:p>
          <w:p w14:paraId="26563B6F" w14:textId="4FED8B92" w:rsidR="00245113" w:rsidRPr="00245113" w:rsidRDefault="002B6981" w:rsidP="00F40C51">
            <w:pPr>
              <w:ind w:left="340" w:right="340"/>
              <w:rPr>
                <w:rFonts w:ascii="Poppins Light" w:hAnsi="Poppins Light" w:cs="Poppins Light"/>
                <w:color w:val="404040" w:themeColor="text1" w:themeTint="BF"/>
                <w:sz w:val="24"/>
                <w:szCs w:val="24"/>
              </w:rPr>
            </w:pPr>
            <w:r>
              <w:rPr>
                <w:rFonts w:ascii="Poppins Light" w:hAnsi="Poppins Light" w:cs="Poppins Light"/>
                <w:color w:val="404040" w:themeColor="text1" w:themeTint="BF"/>
                <w:sz w:val="24"/>
                <w:szCs w:val="24"/>
              </w:rPr>
              <w:t>Project Manager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3348DB8" w14:textId="42F1B69A" w:rsidR="00245113" w:rsidRPr="00245113" w:rsidRDefault="00245113" w:rsidP="00F40C51">
            <w:pPr>
              <w:jc w:val="center"/>
              <w:rPr>
                <w:rFonts w:ascii="Poppins" w:hAnsi="Poppins" w:cs="Poppins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250" w:type="dxa"/>
            <w:gridSpan w:val="2"/>
            <w:shd w:val="clear" w:color="auto" w:fill="F2F2F2" w:themeFill="background1" w:themeFillShade="F2"/>
            <w:vAlign w:val="center"/>
          </w:tcPr>
          <w:p w14:paraId="0F89086E" w14:textId="3A7C05A7" w:rsidR="00245113" w:rsidRPr="00245113" w:rsidRDefault="00245113" w:rsidP="00F40C51">
            <w:pPr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245113" w:rsidRPr="00245113" w14:paraId="4EC49372" w14:textId="77777777" w:rsidTr="00D57793">
        <w:trPr>
          <w:trHeight w:val="403"/>
        </w:trPr>
        <w:tc>
          <w:tcPr>
            <w:tcW w:w="6516" w:type="dxa"/>
            <w:gridSpan w:val="2"/>
            <w:vMerge/>
            <w:shd w:val="clear" w:color="auto" w:fill="F2F2F2" w:themeFill="background1" w:themeFillShade="F2"/>
            <w:vAlign w:val="center"/>
          </w:tcPr>
          <w:p w14:paraId="191FB868" w14:textId="77777777" w:rsidR="00245113" w:rsidRPr="00245113" w:rsidRDefault="00245113" w:rsidP="00245113">
            <w:pPr>
              <w:ind w:left="340" w:right="340"/>
              <w:rPr>
                <w:rFonts w:ascii="Lato" w:hAnsi="Lato" w:cs="Calibri"/>
                <w:b/>
                <w:bCs/>
                <w:color w:val="404040" w:themeColor="text1" w:themeTint="BF"/>
                <w:spacing w:val="40"/>
                <w:sz w:val="56"/>
                <w:szCs w:val="5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0F22B12" w14:textId="38FE87FF" w:rsidR="00245113" w:rsidRPr="00245113" w:rsidRDefault="00245113" w:rsidP="00245113">
            <w:pPr>
              <w:jc w:val="center"/>
              <w:rPr>
                <w:rFonts w:ascii="Poppins" w:eastAsia="Calibri" w:hAnsi="Poppins" w:cs="Poppins"/>
                <w:b/>
                <w:bCs/>
                <w:color w:val="404040" w:themeColor="text1" w:themeTint="BF"/>
                <w:sz w:val="20"/>
                <w:szCs w:val="20"/>
              </w:rPr>
            </w:pPr>
            <w:r w:rsidRPr="004A249F">
              <w:rPr>
                <w:rFonts w:ascii="Poppins" w:eastAsia="Calibri" w:hAnsi="Poppins" w:cs="Poppins"/>
                <w:b/>
                <w:bCs/>
                <w:color w:val="81123C"/>
                <w:sz w:val="20"/>
                <w:szCs w:val="20"/>
              </w:rPr>
              <w:t>T</w:t>
            </w:r>
          </w:p>
        </w:tc>
        <w:tc>
          <w:tcPr>
            <w:tcW w:w="4250" w:type="dxa"/>
            <w:gridSpan w:val="2"/>
            <w:shd w:val="clear" w:color="auto" w:fill="F2F2F2" w:themeFill="background1" w:themeFillShade="F2"/>
            <w:vAlign w:val="center"/>
          </w:tcPr>
          <w:p w14:paraId="156B41B6" w14:textId="3BD613D0" w:rsidR="00245113" w:rsidRPr="00245113" w:rsidRDefault="00245113" w:rsidP="00245113">
            <w:pPr>
              <w:rPr>
                <w:rFonts w:ascii="Poppins Light" w:eastAsia="Calibri" w:hAnsi="Poppins Light" w:cs="Poppins Light"/>
                <w:color w:val="404040" w:themeColor="text1" w:themeTint="BF"/>
                <w:sz w:val="20"/>
                <w:szCs w:val="20"/>
              </w:rPr>
            </w:pPr>
            <w:r w:rsidRPr="00245113">
              <w:rPr>
                <w:rFonts w:ascii="Poppins Light" w:eastAsia="Calibri" w:hAnsi="Poppins Light" w:cs="Poppins Light"/>
                <w:color w:val="404040" w:themeColor="text1" w:themeTint="BF"/>
                <w:sz w:val="20"/>
                <w:szCs w:val="20"/>
              </w:rPr>
              <w:t>0</w:t>
            </w:r>
            <w:r w:rsidR="00FC74DE">
              <w:rPr>
                <w:rFonts w:ascii="Poppins Light" w:eastAsia="Calibri" w:hAnsi="Poppins Light" w:cs="Poppins Light"/>
                <w:color w:val="404040" w:themeColor="text1" w:themeTint="BF"/>
                <w:sz w:val="20"/>
                <w:szCs w:val="20"/>
              </w:rPr>
              <w:t xml:space="preserve">7123 456 789 </w:t>
            </w:r>
          </w:p>
        </w:tc>
      </w:tr>
      <w:tr w:rsidR="00245113" w:rsidRPr="00245113" w14:paraId="53476D22" w14:textId="77777777" w:rsidTr="00D57793">
        <w:trPr>
          <w:trHeight w:val="403"/>
        </w:trPr>
        <w:tc>
          <w:tcPr>
            <w:tcW w:w="6516" w:type="dxa"/>
            <w:gridSpan w:val="2"/>
            <w:vMerge/>
            <w:shd w:val="clear" w:color="auto" w:fill="F2F2F2" w:themeFill="background1" w:themeFillShade="F2"/>
          </w:tcPr>
          <w:p w14:paraId="71752C92" w14:textId="77777777" w:rsidR="00245113" w:rsidRPr="00245113" w:rsidRDefault="00245113" w:rsidP="00245113">
            <w:pPr>
              <w:ind w:left="340" w:right="340"/>
              <w:rPr>
                <w:rFonts w:ascii="Lato" w:hAnsi="Lato" w:cs="Calibri"/>
                <w:b/>
                <w:bCs/>
                <w:color w:val="404040" w:themeColor="text1" w:themeTint="BF"/>
                <w:spacing w:val="40"/>
                <w:sz w:val="48"/>
                <w:szCs w:val="4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73BCC4F" w14:textId="661052C1" w:rsidR="00245113" w:rsidRPr="00245113" w:rsidRDefault="00245113" w:rsidP="00245113">
            <w:pPr>
              <w:jc w:val="center"/>
              <w:rPr>
                <w:rFonts w:ascii="Poppins" w:hAnsi="Poppins" w:cs="Poppins"/>
                <w:b/>
                <w:bCs/>
                <w:color w:val="404040" w:themeColor="text1" w:themeTint="BF"/>
                <w:sz w:val="20"/>
                <w:szCs w:val="20"/>
              </w:rPr>
            </w:pPr>
            <w:r w:rsidRPr="004A249F">
              <w:rPr>
                <w:rFonts w:ascii="Poppins" w:eastAsia="Calibri" w:hAnsi="Poppins" w:cs="Poppins"/>
                <w:b/>
                <w:bCs/>
                <w:color w:val="81123C"/>
                <w:sz w:val="20"/>
                <w:szCs w:val="20"/>
              </w:rPr>
              <w:t>E</w:t>
            </w:r>
          </w:p>
        </w:tc>
        <w:tc>
          <w:tcPr>
            <w:tcW w:w="4250" w:type="dxa"/>
            <w:gridSpan w:val="2"/>
            <w:shd w:val="clear" w:color="auto" w:fill="F2F2F2" w:themeFill="background1" w:themeFillShade="F2"/>
            <w:vAlign w:val="center"/>
          </w:tcPr>
          <w:p w14:paraId="0C19C280" w14:textId="74950979" w:rsidR="00245113" w:rsidRPr="00245113" w:rsidRDefault="00F55444" w:rsidP="00245113">
            <w:pPr>
              <w:rPr>
                <w:color w:val="404040" w:themeColor="text1" w:themeTint="BF"/>
                <w:sz w:val="20"/>
                <w:szCs w:val="20"/>
              </w:rPr>
            </w:pPr>
            <w:r>
              <w:rPr>
                <w:rFonts w:ascii="Poppins Light" w:eastAsia="Calibri" w:hAnsi="Poppins Light" w:cs="Poppins Light"/>
                <w:color w:val="404040" w:themeColor="text1" w:themeTint="BF"/>
                <w:sz w:val="20"/>
                <w:szCs w:val="20"/>
              </w:rPr>
              <w:t>abigail</w:t>
            </w:r>
            <w:r w:rsidR="00FC74DE">
              <w:rPr>
                <w:rFonts w:ascii="Poppins Light" w:eastAsia="Calibri" w:hAnsi="Poppins Light" w:cs="Poppins Light"/>
                <w:color w:val="404040" w:themeColor="text1" w:themeTint="BF"/>
                <w:sz w:val="20"/>
                <w:szCs w:val="20"/>
              </w:rPr>
              <w:t>-</w:t>
            </w:r>
            <w:r>
              <w:rPr>
                <w:rFonts w:ascii="Poppins Light" w:eastAsia="Calibri" w:hAnsi="Poppins Light" w:cs="Poppins Light"/>
                <w:color w:val="404040" w:themeColor="text1" w:themeTint="BF"/>
                <w:sz w:val="20"/>
                <w:szCs w:val="20"/>
              </w:rPr>
              <w:t>smith</w:t>
            </w:r>
            <w:r w:rsidR="00245113" w:rsidRPr="00245113">
              <w:rPr>
                <w:rFonts w:ascii="Poppins Light" w:eastAsia="Calibri" w:hAnsi="Poppins Light" w:cs="Poppins Light"/>
                <w:color w:val="404040" w:themeColor="text1" w:themeTint="BF"/>
                <w:sz w:val="20"/>
                <w:szCs w:val="20"/>
              </w:rPr>
              <w:t>@</w:t>
            </w:r>
            <w:r w:rsidR="00FC74DE">
              <w:rPr>
                <w:rFonts w:ascii="Poppins Light" w:eastAsia="Calibri" w:hAnsi="Poppins Light" w:cs="Poppins Light"/>
                <w:color w:val="404040" w:themeColor="text1" w:themeTint="BF"/>
                <w:sz w:val="20"/>
                <w:szCs w:val="20"/>
              </w:rPr>
              <w:t>e</w:t>
            </w:r>
            <w:r w:rsidR="00245113" w:rsidRPr="00245113">
              <w:rPr>
                <w:rFonts w:ascii="Poppins Light" w:eastAsia="Calibri" w:hAnsi="Poppins Light" w:cs="Poppins Light"/>
                <w:color w:val="404040" w:themeColor="text1" w:themeTint="BF"/>
                <w:sz w:val="20"/>
                <w:szCs w:val="20"/>
              </w:rPr>
              <w:t>mail.com</w:t>
            </w:r>
          </w:p>
        </w:tc>
      </w:tr>
      <w:tr w:rsidR="00245113" w:rsidRPr="00245113" w14:paraId="79835197" w14:textId="77777777" w:rsidTr="00D57793">
        <w:trPr>
          <w:trHeight w:val="403"/>
        </w:trPr>
        <w:tc>
          <w:tcPr>
            <w:tcW w:w="6516" w:type="dxa"/>
            <w:gridSpan w:val="2"/>
            <w:vMerge/>
            <w:shd w:val="clear" w:color="auto" w:fill="F2F2F2" w:themeFill="background1" w:themeFillShade="F2"/>
          </w:tcPr>
          <w:p w14:paraId="1879B1BF" w14:textId="77777777" w:rsidR="00245113" w:rsidRPr="00245113" w:rsidRDefault="00245113" w:rsidP="00245113">
            <w:pPr>
              <w:ind w:left="340" w:right="340"/>
              <w:rPr>
                <w:rFonts w:ascii="Lato" w:hAnsi="Lato" w:cs="Calibri"/>
                <w:b/>
                <w:bCs/>
                <w:color w:val="404040" w:themeColor="text1" w:themeTint="BF"/>
                <w:spacing w:val="40"/>
                <w:sz w:val="48"/>
                <w:szCs w:val="4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FA4B658" w14:textId="6794E028" w:rsidR="00245113" w:rsidRPr="00245113" w:rsidRDefault="00245113" w:rsidP="00245113">
            <w:pPr>
              <w:jc w:val="center"/>
              <w:rPr>
                <w:rFonts w:ascii="Poppins" w:hAnsi="Poppins" w:cs="Poppins"/>
                <w:b/>
                <w:bCs/>
                <w:color w:val="404040" w:themeColor="text1" w:themeTint="BF"/>
              </w:rPr>
            </w:pPr>
            <w:r w:rsidRPr="004A249F">
              <w:rPr>
                <w:rFonts w:ascii="Poppins" w:eastAsia="Calibri" w:hAnsi="Poppins" w:cs="Poppins"/>
                <w:b/>
                <w:bCs/>
                <w:color w:val="81123C"/>
              </w:rPr>
              <w:t>A</w:t>
            </w:r>
          </w:p>
        </w:tc>
        <w:tc>
          <w:tcPr>
            <w:tcW w:w="4250" w:type="dxa"/>
            <w:gridSpan w:val="2"/>
            <w:shd w:val="clear" w:color="auto" w:fill="F2F2F2" w:themeFill="background1" w:themeFillShade="F2"/>
            <w:vAlign w:val="center"/>
          </w:tcPr>
          <w:p w14:paraId="3CF40C29" w14:textId="2BAD80C3" w:rsidR="00245113" w:rsidRPr="00245113" w:rsidRDefault="00EC07CA" w:rsidP="00245113">
            <w:pPr>
              <w:rPr>
                <w:color w:val="404040" w:themeColor="text1" w:themeTint="BF"/>
                <w:sz w:val="20"/>
                <w:szCs w:val="20"/>
              </w:rPr>
            </w:pPr>
            <w:r>
              <w:rPr>
                <w:rFonts w:ascii="Poppins Light" w:eastAsia="Calibri" w:hAnsi="Poppins Light" w:cs="Poppins Light"/>
                <w:color w:val="404040" w:themeColor="text1" w:themeTint="BF"/>
                <w:sz w:val="20"/>
                <w:szCs w:val="20"/>
              </w:rPr>
              <w:t xml:space="preserve">Whitehall, </w:t>
            </w:r>
            <w:r w:rsidR="0035684A">
              <w:rPr>
                <w:rFonts w:ascii="Poppins Light" w:eastAsia="Calibri" w:hAnsi="Poppins Light" w:cs="Poppins Light"/>
                <w:color w:val="404040" w:themeColor="text1" w:themeTint="BF"/>
                <w:sz w:val="20"/>
                <w:szCs w:val="20"/>
              </w:rPr>
              <w:t xml:space="preserve">London, </w:t>
            </w:r>
            <w:r>
              <w:rPr>
                <w:rFonts w:ascii="Poppins Light" w:eastAsia="Calibri" w:hAnsi="Poppins Light" w:cs="Poppins Light"/>
                <w:color w:val="404040" w:themeColor="text1" w:themeTint="BF"/>
                <w:sz w:val="20"/>
                <w:szCs w:val="20"/>
              </w:rPr>
              <w:t>SW1A 1AA</w:t>
            </w:r>
          </w:p>
        </w:tc>
      </w:tr>
      <w:tr w:rsidR="00245113" w:rsidRPr="00245113" w14:paraId="612594B4" w14:textId="77777777" w:rsidTr="00D57793">
        <w:trPr>
          <w:trHeight w:val="403"/>
        </w:trPr>
        <w:tc>
          <w:tcPr>
            <w:tcW w:w="6516" w:type="dxa"/>
            <w:gridSpan w:val="2"/>
            <w:vMerge/>
            <w:shd w:val="clear" w:color="auto" w:fill="F2F2F2" w:themeFill="background1" w:themeFillShade="F2"/>
          </w:tcPr>
          <w:p w14:paraId="77CB8B32" w14:textId="77777777" w:rsidR="00245113" w:rsidRPr="00245113" w:rsidRDefault="00245113" w:rsidP="00245113">
            <w:pPr>
              <w:ind w:left="340" w:right="340"/>
              <w:rPr>
                <w:rFonts w:ascii="Lato" w:hAnsi="Lato" w:cs="Calibri"/>
                <w:b/>
                <w:bCs/>
                <w:color w:val="404040" w:themeColor="text1" w:themeTint="BF"/>
                <w:spacing w:val="40"/>
                <w:sz w:val="48"/>
                <w:szCs w:val="4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6A7E3D1" w14:textId="0E6BA0F2" w:rsidR="00245113" w:rsidRPr="00245113" w:rsidRDefault="00245113" w:rsidP="00245113">
            <w:pPr>
              <w:jc w:val="center"/>
              <w:rPr>
                <w:rFonts w:ascii="Poppins" w:hAnsi="Poppins" w:cs="Poppins"/>
                <w:b/>
                <w:bCs/>
                <w:color w:val="404040" w:themeColor="text1" w:themeTint="BF"/>
                <w:sz w:val="20"/>
                <w:szCs w:val="20"/>
              </w:rPr>
            </w:pPr>
            <w:r w:rsidRPr="004A249F">
              <w:rPr>
                <w:rFonts w:ascii="Poppins" w:eastAsia="Calibri" w:hAnsi="Poppins" w:cs="Poppins"/>
                <w:b/>
                <w:bCs/>
                <w:color w:val="81123C"/>
                <w:sz w:val="20"/>
                <w:szCs w:val="20"/>
              </w:rPr>
              <w:t>L</w:t>
            </w:r>
          </w:p>
        </w:tc>
        <w:tc>
          <w:tcPr>
            <w:tcW w:w="4250" w:type="dxa"/>
            <w:gridSpan w:val="2"/>
            <w:shd w:val="clear" w:color="auto" w:fill="F2F2F2" w:themeFill="background1" w:themeFillShade="F2"/>
            <w:vAlign w:val="center"/>
          </w:tcPr>
          <w:p w14:paraId="01DB9D13" w14:textId="5B08B7EE" w:rsidR="00245113" w:rsidRPr="00245113" w:rsidRDefault="00245113" w:rsidP="00245113">
            <w:pPr>
              <w:rPr>
                <w:color w:val="404040" w:themeColor="text1" w:themeTint="BF"/>
                <w:sz w:val="20"/>
                <w:szCs w:val="20"/>
              </w:rPr>
            </w:pPr>
            <w:r w:rsidRPr="00245113">
              <w:rPr>
                <w:rFonts w:ascii="Poppins Light" w:eastAsia="Calibri" w:hAnsi="Poppins Light" w:cs="Poppins Light"/>
                <w:color w:val="404040" w:themeColor="text1" w:themeTint="BF"/>
                <w:sz w:val="20"/>
                <w:szCs w:val="20"/>
              </w:rPr>
              <w:t>linkedin.com/in/</w:t>
            </w:r>
            <w:r w:rsidR="00F55444">
              <w:rPr>
                <w:rFonts w:ascii="Poppins Light" w:eastAsia="Calibri" w:hAnsi="Poppins Light" w:cs="Poppins Light"/>
                <w:color w:val="404040" w:themeColor="text1" w:themeTint="BF"/>
                <w:sz w:val="20"/>
                <w:szCs w:val="20"/>
              </w:rPr>
              <w:t>abigail-smith</w:t>
            </w:r>
          </w:p>
        </w:tc>
      </w:tr>
      <w:tr w:rsidR="00245113" w:rsidRPr="00245113" w14:paraId="3F874D3F" w14:textId="77777777" w:rsidTr="00D57793">
        <w:trPr>
          <w:trHeight w:val="403"/>
        </w:trPr>
        <w:tc>
          <w:tcPr>
            <w:tcW w:w="6516" w:type="dxa"/>
            <w:gridSpan w:val="2"/>
            <w:vMerge/>
            <w:shd w:val="clear" w:color="auto" w:fill="F2F2F2" w:themeFill="background1" w:themeFillShade="F2"/>
          </w:tcPr>
          <w:p w14:paraId="0DDDF4E1" w14:textId="77777777" w:rsidR="00245113" w:rsidRPr="00245113" w:rsidRDefault="00245113" w:rsidP="00245113">
            <w:pPr>
              <w:ind w:left="340" w:right="340"/>
              <w:rPr>
                <w:rFonts w:ascii="Lato" w:hAnsi="Lato" w:cs="Calibri"/>
                <w:b/>
                <w:bCs/>
                <w:color w:val="404040" w:themeColor="text1" w:themeTint="BF"/>
                <w:spacing w:val="40"/>
                <w:sz w:val="48"/>
                <w:szCs w:val="4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7081284" w14:textId="77777777" w:rsidR="00245113" w:rsidRPr="00245113" w:rsidRDefault="00245113" w:rsidP="00245113">
            <w:pPr>
              <w:jc w:val="center"/>
              <w:rPr>
                <w:rFonts w:ascii="Poppins" w:eastAsia="Calibri" w:hAnsi="Poppins" w:cs="Poppins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250" w:type="dxa"/>
            <w:gridSpan w:val="2"/>
            <w:shd w:val="clear" w:color="auto" w:fill="F2F2F2" w:themeFill="background1" w:themeFillShade="F2"/>
            <w:vAlign w:val="center"/>
          </w:tcPr>
          <w:p w14:paraId="2BBAFCF7" w14:textId="77777777" w:rsidR="00245113" w:rsidRPr="00245113" w:rsidRDefault="00245113" w:rsidP="00245113">
            <w:pPr>
              <w:rPr>
                <w:rFonts w:ascii="Poppins Light" w:eastAsia="Calibri" w:hAnsi="Poppins Light" w:cs="Poppins Light"/>
                <w:color w:val="404040" w:themeColor="text1" w:themeTint="BF"/>
                <w:sz w:val="20"/>
                <w:szCs w:val="20"/>
              </w:rPr>
            </w:pPr>
          </w:p>
        </w:tc>
      </w:tr>
      <w:tr w:rsidR="00245113" w:rsidRPr="00245113" w14:paraId="18C332DA" w14:textId="77777777" w:rsidTr="00D57793">
        <w:tc>
          <w:tcPr>
            <w:tcW w:w="11333" w:type="dxa"/>
            <w:gridSpan w:val="5"/>
          </w:tcPr>
          <w:p w14:paraId="1D747BEF" w14:textId="77777777" w:rsidR="00245113" w:rsidRPr="00245113" w:rsidRDefault="00245113" w:rsidP="00245113">
            <w:pPr>
              <w:ind w:left="340" w:right="340"/>
              <w:rPr>
                <w:rFonts w:ascii="Lato" w:hAnsi="Lato"/>
                <w:color w:val="404040" w:themeColor="text1" w:themeTint="BF"/>
                <w:sz w:val="24"/>
                <w:szCs w:val="24"/>
              </w:rPr>
            </w:pPr>
          </w:p>
        </w:tc>
      </w:tr>
      <w:tr w:rsidR="00245113" w:rsidRPr="00245113" w14:paraId="15C431FD" w14:textId="77777777" w:rsidTr="00D57793">
        <w:tc>
          <w:tcPr>
            <w:tcW w:w="11333" w:type="dxa"/>
            <w:gridSpan w:val="5"/>
          </w:tcPr>
          <w:p w14:paraId="1382A36C" w14:textId="0E23998C" w:rsidR="00245113" w:rsidRPr="00B91C72" w:rsidRDefault="00245113" w:rsidP="00245113">
            <w:pPr>
              <w:ind w:left="340" w:right="340"/>
              <w:rPr>
                <w:color w:val="338E8F"/>
                <w:sz w:val="24"/>
                <w:szCs w:val="24"/>
              </w:rPr>
            </w:pPr>
            <w:r w:rsidRPr="004A249F">
              <w:rPr>
                <w:rFonts w:ascii="Lato" w:hAnsi="Lato" w:cstheme="majorHAnsi"/>
                <w:b/>
                <w:bCs/>
                <w:color w:val="81123C"/>
                <w:spacing w:val="40"/>
                <w:sz w:val="24"/>
                <w:szCs w:val="24"/>
              </w:rPr>
              <w:t>PERSONAL STATEMENT</w:t>
            </w:r>
          </w:p>
        </w:tc>
      </w:tr>
      <w:tr w:rsidR="00245113" w:rsidRPr="00245113" w14:paraId="29831E58" w14:textId="77777777" w:rsidTr="00D57793">
        <w:tc>
          <w:tcPr>
            <w:tcW w:w="11333" w:type="dxa"/>
            <w:gridSpan w:val="5"/>
          </w:tcPr>
          <w:p w14:paraId="7F137BD9" w14:textId="77777777" w:rsidR="00245113" w:rsidRPr="00245113" w:rsidRDefault="00245113" w:rsidP="00245113">
            <w:pPr>
              <w:ind w:left="340" w:right="340"/>
              <w:rPr>
                <w:rFonts w:ascii="Lato" w:hAnsi="Lato" w:cstheme="majorHAnsi"/>
                <w:b/>
                <w:bCs/>
                <w:color w:val="404040" w:themeColor="text1" w:themeTint="BF"/>
                <w:spacing w:val="40"/>
                <w:sz w:val="24"/>
                <w:szCs w:val="24"/>
              </w:rPr>
            </w:pPr>
          </w:p>
        </w:tc>
      </w:tr>
      <w:tr w:rsidR="00245113" w:rsidRPr="00245113" w14:paraId="3225CA06" w14:textId="77777777" w:rsidTr="00D57793">
        <w:tc>
          <w:tcPr>
            <w:tcW w:w="11333" w:type="dxa"/>
            <w:gridSpan w:val="5"/>
          </w:tcPr>
          <w:p w14:paraId="165ABD88" w14:textId="78E7D95D" w:rsidR="00245113" w:rsidRPr="002B6981" w:rsidRDefault="002B6981" w:rsidP="002B6981">
            <w:pPr>
              <w:ind w:left="340" w:right="340"/>
              <w:rPr>
                <w:rFonts w:ascii="Poppins Light" w:hAnsi="Poppins Light" w:cs="Poppins Light"/>
                <w:color w:val="404040" w:themeColor="text1" w:themeTint="BF"/>
                <w:sz w:val="20"/>
                <w:szCs w:val="20"/>
                <w:lang w:val="en-GB"/>
              </w:rPr>
            </w:pPr>
            <w:r w:rsidRPr="002B6981">
              <w:rPr>
                <w:rFonts w:ascii="Poppins Light" w:hAnsi="Poppins Light" w:cs="Poppins Light"/>
                <w:color w:val="404040" w:themeColor="text1" w:themeTint="BF"/>
                <w:sz w:val="20"/>
                <w:szCs w:val="20"/>
                <w:lang w:val="en-GB"/>
              </w:rPr>
              <w:t>Project Manager with 7+ years’ experience leading multi-stakeholder initiatives within central and local government. Skilled in delivering digital, operational, and policy-driven projects using PRINCE2 and Agile frameworks. Seeking to contribute to the Department for Business and Trade by managing high-impact transformation programmes that improve public service outcomes.</w:t>
            </w:r>
          </w:p>
        </w:tc>
      </w:tr>
      <w:tr w:rsidR="00245113" w:rsidRPr="00245113" w14:paraId="48233741" w14:textId="77777777" w:rsidTr="00D57793">
        <w:tc>
          <w:tcPr>
            <w:tcW w:w="11333" w:type="dxa"/>
            <w:gridSpan w:val="5"/>
            <w:tcBorders>
              <w:bottom w:val="single" w:sz="4" w:space="0" w:color="D0CECE" w:themeColor="background2" w:themeShade="E6"/>
            </w:tcBorders>
          </w:tcPr>
          <w:p w14:paraId="1726D76D" w14:textId="77777777" w:rsidR="00245113" w:rsidRPr="00245113" w:rsidRDefault="00245113" w:rsidP="00245113">
            <w:pPr>
              <w:rPr>
                <w:rFonts w:ascii="Lato" w:hAnsi="Lato" w:cs="Poppins Light"/>
                <w:iCs/>
                <w:color w:val="404040" w:themeColor="text1" w:themeTint="BF"/>
                <w:sz w:val="24"/>
                <w:szCs w:val="24"/>
              </w:rPr>
            </w:pPr>
          </w:p>
        </w:tc>
      </w:tr>
      <w:tr w:rsidR="00245113" w:rsidRPr="00245113" w14:paraId="156137D1" w14:textId="77777777" w:rsidTr="00D57793">
        <w:tc>
          <w:tcPr>
            <w:tcW w:w="11333" w:type="dxa"/>
            <w:gridSpan w:val="5"/>
            <w:tcBorders>
              <w:top w:val="single" w:sz="4" w:space="0" w:color="D0CECE" w:themeColor="background2" w:themeShade="E6"/>
            </w:tcBorders>
          </w:tcPr>
          <w:p w14:paraId="49E5F127" w14:textId="77777777" w:rsidR="00245113" w:rsidRPr="00245113" w:rsidRDefault="00245113" w:rsidP="00245113">
            <w:pPr>
              <w:rPr>
                <w:rFonts w:ascii="Lato" w:hAnsi="Lato" w:cs="Poppins Light"/>
                <w:iCs/>
                <w:color w:val="404040" w:themeColor="text1" w:themeTint="BF"/>
                <w:sz w:val="24"/>
                <w:szCs w:val="24"/>
              </w:rPr>
            </w:pPr>
          </w:p>
        </w:tc>
      </w:tr>
      <w:tr w:rsidR="00245113" w:rsidRPr="00245113" w14:paraId="75C3ABA0" w14:textId="77777777" w:rsidTr="00D57793">
        <w:tc>
          <w:tcPr>
            <w:tcW w:w="11333" w:type="dxa"/>
            <w:gridSpan w:val="5"/>
          </w:tcPr>
          <w:p w14:paraId="5AC29464" w14:textId="4CE08F8B" w:rsidR="00245113" w:rsidRPr="00245113" w:rsidRDefault="00245113" w:rsidP="00245113">
            <w:pPr>
              <w:spacing w:line="276" w:lineRule="auto"/>
              <w:ind w:left="340" w:right="340"/>
              <w:rPr>
                <w:rFonts w:ascii="Poppins Light" w:hAnsi="Poppins Light" w:cs="Poppins Light"/>
                <w:iCs/>
                <w:color w:val="404040" w:themeColor="text1" w:themeTint="BF"/>
                <w:sz w:val="24"/>
                <w:szCs w:val="24"/>
              </w:rPr>
            </w:pPr>
            <w:r w:rsidRPr="004A249F">
              <w:rPr>
                <w:rFonts w:ascii="Lato" w:hAnsi="Lato" w:cstheme="majorHAnsi"/>
                <w:b/>
                <w:bCs/>
                <w:color w:val="81123C"/>
                <w:spacing w:val="40"/>
                <w:sz w:val="24"/>
                <w:szCs w:val="24"/>
              </w:rPr>
              <w:t>WORK EXPERIENCE</w:t>
            </w:r>
          </w:p>
        </w:tc>
      </w:tr>
      <w:tr w:rsidR="00245113" w:rsidRPr="00245113" w14:paraId="59522F48" w14:textId="77777777" w:rsidTr="00D57793">
        <w:tc>
          <w:tcPr>
            <w:tcW w:w="11333" w:type="dxa"/>
            <w:gridSpan w:val="5"/>
          </w:tcPr>
          <w:p w14:paraId="4BA02257" w14:textId="77777777" w:rsidR="00245113" w:rsidRPr="00245113" w:rsidRDefault="00245113" w:rsidP="00245113">
            <w:pPr>
              <w:ind w:left="340" w:right="340"/>
              <w:rPr>
                <w:rFonts w:ascii="Lato" w:hAnsi="Lato" w:cstheme="majorHAnsi"/>
                <w:b/>
                <w:bCs/>
                <w:color w:val="404040" w:themeColor="text1" w:themeTint="BF"/>
                <w:spacing w:val="40"/>
                <w:sz w:val="24"/>
                <w:szCs w:val="24"/>
              </w:rPr>
            </w:pPr>
          </w:p>
        </w:tc>
      </w:tr>
      <w:tr w:rsidR="00245113" w:rsidRPr="00245113" w14:paraId="1F12BB4B" w14:textId="70EDE143" w:rsidTr="00F55444">
        <w:tc>
          <w:tcPr>
            <w:tcW w:w="7650" w:type="dxa"/>
            <w:gridSpan w:val="4"/>
          </w:tcPr>
          <w:p w14:paraId="29362B34" w14:textId="1197A889" w:rsidR="00245113" w:rsidRPr="00245113" w:rsidRDefault="002B6981" w:rsidP="00245113">
            <w:pPr>
              <w:ind w:left="340" w:right="340"/>
              <w:rPr>
                <w:rFonts w:ascii="Poppins Light" w:hAnsi="Poppins Light" w:cs="Poppins Light"/>
                <w:b/>
                <w:bCs/>
                <w:color w:val="404040" w:themeColor="text1" w:themeTint="BF"/>
                <w:spacing w:val="20"/>
                <w:sz w:val="20"/>
                <w:szCs w:val="20"/>
              </w:rPr>
            </w:pPr>
            <w:r>
              <w:rPr>
                <w:rFonts w:ascii="Poppins Light" w:hAnsi="Poppins Light" w:cs="Poppins Light"/>
                <w:b/>
                <w:bCs/>
                <w:color w:val="404040" w:themeColor="text1" w:themeTint="BF"/>
                <w:spacing w:val="20"/>
                <w:sz w:val="20"/>
                <w:szCs w:val="20"/>
              </w:rPr>
              <w:t>CABINET OFFICE</w:t>
            </w:r>
            <w:r w:rsidR="0035684A">
              <w:rPr>
                <w:rFonts w:ascii="Poppins Light" w:hAnsi="Poppins Light" w:cs="Poppins Light"/>
                <w:b/>
                <w:bCs/>
                <w:color w:val="404040" w:themeColor="text1" w:themeTint="BF"/>
                <w:spacing w:val="20"/>
                <w:sz w:val="20"/>
                <w:szCs w:val="20"/>
              </w:rPr>
              <w:t>, London</w:t>
            </w:r>
          </w:p>
          <w:p w14:paraId="1CAFCB30" w14:textId="6B2AF18C" w:rsidR="00245113" w:rsidRPr="00245113" w:rsidRDefault="002B6981" w:rsidP="00245113">
            <w:pPr>
              <w:ind w:left="340" w:right="340"/>
              <w:rPr>
                <w:rFonts w:ascii="Lato" w:hAnsi="Lato" w:cstheme="majorHAnsi"/>
                <w:b/>
                <w:bCs/>
                <w:color w:val="404040" w:themeColor="text1" w:themeTint="BF"/>
                <w:spacing w:val="40"/>
                <w:sz w:val="20"/>
                <w:szCs w:val="20"/>
              </w:rPr>
            </w:pPr>
            <w:r>
              <w:rPr>
                <w:rFonts w:ascii="Poppins Light" w:hAnsi="Poppins Light" w:cs="Poppins Light"/>
                <w:i/>
                <w:color w:val="404040" w:themeColor="text1" w:themeTint="BF"/>
                <w:sz w:val="20"/>
                <w:szCs w:val="20"/>
              </w:rPr>
              <w:t>Project Manager</w:t>
            </w:r>
          </w:p>
        </w:tc>
        <w:tc>
          <w:tcPr>
            <w:tcW w:w="3683" w:type="dxa"/>
            <w:vAlign w:val="center"/>
          </w:tcPr>
          <w:p w14:paraId="70E7B7F4" w14:textId="27FBFD05" w:rsidR="00245113" w:rsidRPr="00F55444" w:rsidRDefault="00245113" w:rsidP="00F55444">
            <w:pPr>
              <w:jc w:val="right"/>
              <w:rPr>
                <w:rFonts w:ascii="Lato" w:hAnsi="Lato" w:cstheme="majorHAnsi"/>
                <w:i/>
                <w:iCs/>
                <w:color w:val="404040" w:themeColor="text1" w:themeTint="BF"/>
                <w:spacing w:val="40"/>
                <w:sz w:val="20"/>
                <w:szCs w:val="20"/>
              </w:rPr>
            </w:pPr>
            <w:r w:rsidRPr="00F55444">
              <w:rPr>
                <w:rFonts w:ascii="Poppins Light" w:hAnsi="Poppins Light" w:cs="Poppins Light"/>
                <w:i/>
                <w:iCs/>
                <w:color w:val="404040" w:themeColor="text1" w:themeTint="BF"/>
                <w:spacing w:val="20"/>
                <w:sz w:val="20"/>
                <w:szCs w:val="20"/>
              </w:rPr>
              <w:t>December 20</w:t>
            </w:r>
            <w:r w:rsidR="00FC74DE" w:rsidRPr="00F55444">
              <w:rPr>
                <w:rFonts w:ascii="Poppins Light" w:hAnsi="Poppins Light" w:cs="Poppins Light"/>
                <w:i/>
                <w:iCs/>
                <w:color w:val="404040" w:themeColor="text1" w:themeTint="BF"/>
                <w:spacing w:val="20"/>
                <w:sz w:val="20"/>
                <w:szCs w:val="20"/>
              </w:rPr>
              <w:t>XX</w:t>
            </w:r>
            <w:r w:rsidRPr="00F55444">
              <w:rPr>
                <w:rFonts w:ascii="Poppins Light" w:hAnsi="Poppins Light" w:cs="Poppins Light"/>
                <w:i/>
                <w:iCs/>
                <w:color w:val="404040" w:themeColor="text1" w:themeTint="BF"/>
                <w:spacing w:val="20"/>
                <w:sz w:val="20"/>
                <w:szCs w:val="20"/>
              </w:rPr>
              <w:t xml:space="preserve"> - Present</w:t>
            </w:r>
          </w:p>
        </w:tc>
      </w:tr>
      <w:tr w:rsidR="00245113" w:rsidRPr="00245113" w14:paraId="19F70279" w14:textId="77777777" w:rsidTr="00D57793">
        <w:tc>
          <w:tcPr>
            <w:tcW w:w="11333" w:type="dxa"/>
            <w:gridSpan w:val="5"/>
          </w:tcPr>
          <w:p w14:paraId="7C7119C8" w14:textId="77777777" w:rsidR="00245113" w:rsidRPr="00245113" w:rsidRDefault="00245113" w:rsidP="002B6981">
            <w:pPr>
              <w:ind w:left="340"/>
              <w:rPr>
                <w:rFonts w:ascii="Lato" w:hAnsi="Lato" w:cs="Poppins Light"/>
                <w:b/>
                <w:bCs/>
                <w:color w:val="404040" w:themeColor="text1" w:themeTint="BF"/>
                <w:spacing w:val="20"/>
                <w:sz w:val="24"/>
                <w:szCs w:val="24"/>
              </w:rPr>
            </w:pPr>
          </w:p>
        </w:tc>
      </w:tr>
      <w:tr w:rsidR="00245113" w:rsidRPr="00245113" w14:paraId="12F3E62F" w14:textId="77777777" w:rsidTr="00D57793">
        <w:tc>
          <w:tcPr>
            <w:tcW w:w="11333" w:type="dxa"/>
            <w:gridSpan w:val="5"/>
          </w:tcPr>
          <w:p w14:paraId="4348AEBB" w14:textId="50257468" w:rsidR="002B6981" w:rsidRDefault="002B6981" w:rsidP="002B6981">
            <w:pPr>
              <w:pStyle w:val="ListParagraph"/>
              <w:numPr>
                <w:ilvl w:val="0"/>
                <w:numId w:val="7"/>
              </w:numPr>
              <w:spacing w:after="60"/>
              <w:ind w:left="697" w:hanging="357"/>
              <w:rPr>
                <w:rFonts w:ascii="Poppins Light" w:eastAsia="Times New Roman" w:hAnsi="Poppins Light" w:cs="Poppins Light"/>
                <w:color w:val="404040" w:themeColor="text1" w:themeTint="BF"/>
                <w:sz w:val="20"/>
                <w:szCs w:val="20"/>
                <w:lang w:val="en-GB"/>
              </w:rPr>
            </w:pPr>
            <w:r w:rsidRPr="002B6981">
              <w:rPr>
                <w:rFonts w:ascii="Poppins Light" w:eastAsia="Times New Roman" w:hAnsi="Poppins Light" w:cs="Poppins Light"/>
                <w:color w:val="404040" w:themeColor="text1" w:themeTint="BF"/>
                <w:sz w:val="20"/>
                <w:szCs w:val="20"/>
                <w:lang w:val="en-GB"/>
              </w:rPr>
              <w:t>Le</w:t>
            </w:r>
            <w:r>
              <w:rPr>
                <w:rFonts w:ascii="Poppins Light" w:eastAsia="Times New Roman" w:hAnsi="Poppins Light" w:cs="Poppins Light"/>
                <w:color w:val="404040" w:themeColor="text1" w:themeTint="BF"/>
                <w:sz w:val="20"/>
                <w:szCs w:val="20"/>
                <w:lang w:val="en-GB"/>
              </w:rPr>
              <w:t>a</w:t>
            </w:r>
            <w:r w:rsidRPr="002B6981">
              <w:rPr>
                <w:rFonts w:ascii="Poppins Light" w:eastAsia="Times New Roman" w:hAnsi="Poppins Light" w:cs="Poppins Light"/>
                <w:color w:val="404040" w:themeColor="text1" w:themeTint="BF"/>
                <w:sz w:val="20"/>
                <w:szCs w:val="20"/>
                <w:lang w:val="en-GB"/>
              </w:rPr>
              <w:t>d risk management processes and reduced delivery overruns by 18%</w:t>
            </w:r>
          </w:p>
          <w:p w14:paraId="7C65C02B" w14:textId="2B653CA7" w:rsidR="002B6981" w:rsidRPr="002B6981" w:rsidRDefault="002B6981" w:rsidP="002B6981">
            <w:pPr>
              <w:pStyle w:val="ListParagraph"/>
              <w:numPr>
                <w:ilvl w:val="0"/>
                <w:numId w:val="7"/>
              </w:numPr>
              <w:spacing w:after="60"/>
              <w:ind w:left="697" w:hanging="357"/>
              <w:rPr>
                <w:rFonts w:ascii="Poppins Light" w:eastAsia="Times New Roman" w:hAnsi="Poppins Light" w:cs="Poppins Light"/>
                <w:color w:val="404040" w:themeColor="text1" w:themeTint="BF"/>
                <w:sz w:val="20"/>
                <w:szCs w:val="20"/>
                <w:lang w:val="en-GB"/>
              </w:rPr>
            </w:pPr>
            <w:r w:rsidRPr="002B6981">
              <w:rPr>
                <w:rFonts w:ascii="Poppins Light" w:eastAsia="Times New Roman" w:hAnsi="Poppins Light" w:cs="Poppins Light"/>
                <w:color w:val="404040" w:themeColor="text1" w:themeTint="BF"/>
                <w:sz w:val="20"/>
                <w:szCs w:val="20"/>
                <w:lang w:val="en-GB"/>
              </w:rPr>
              <w:t>Delivered a £3.2M digital transition project across five government departments</w:t>
            </w:r>
            <w:r>
              <w:rPr>
                <w:rFonts w:ascii="Poppins Light" w:eastAsia="Times New Roman" w:hAnsi="Poppins Light" w:cs="Poppins Light"/>
                <w:color w:val="404040" w:themeColor="text1" w:themeTint="BF"/>
                <w:sz w:val="20"/>
                <w:szCs w:val="20"/>
                <w:lang w:val="en-GB"/>
              </w:rPr>
              <w:t xml:space="preserve"> with</w:t>
            </w:r>
            <w:r w:rsidRPr="002B6981">
              <w:rPr>
                <w:rFonts w:ascii="Poppins Light" w:eastAsia="Times New Roman" w:hAnsi="Poppins Light" w:cs="Poppins Light"/>
                <w:color w:val="404040" w:themeColor="text1" w:themeTint="BF"/>
                <w:sz w:val="20"/>
                <w:szCs w:val="20"/>
                <w:lang w:val="en-GB"/>
              </w:rPr>
              <w:t xml:space="preserve"> 100% on-time delivery</w:t>
            </w:r>
          </w:p>
          <w:p w14:paraId="46F2A2EE" w14:textId="77777777" w:rsidR="002B6981" w:rsidRDefault="002B6981" w:rsidP="002B6981">
            <w:pPr>
              <w:pStyle w:val="ListParagraph"/>
              <w:numPr>
                <w:ilvl w:val="0"/>
                <w:numId w:val="7"/>
              </w:numPr>
              <w:spacing w:after="60"/>
              <w:ind w:left="697" w:hanging="357"/>
              <w:rPr>
                <w:rFonts w:ascii="Poppins Light" w:eastAsia="Times New Roman" w:hAnsi="Poppins Light" w:cs="Poppins Light"/>
                <w:color w:val="404040" w:themeColor="text1" w:themeTint="BF"/>
                <w:sz w:val="20"/>
                <w:szCs w:val="20"/>
                <w:lang w:val="en-GB"/>
              </w:rPr>
            </w:pPr>
            <w:r w:rsidRPr="002B6981">
              <w:rPr>
                <w:rFonts w:ascii="Poppins Light" w:eastAsia="Times New Roman" w:hAnsi="Poppins Light" w:cs="Poppins Light"/>
                <w:color w:val="404040" w:themeColor="text1" w:themeTint="BF"/>
                <w:sz w:val="20"/>
                <w:szCs w:val="20"/>
                <w:lang w:val="en-GB"/>
              </w:rPr>
              <w:t>Designed and implemented stakeholder communication plans for cross-departmental engagement</w:t>
            </w:r>
          </w:p>
          <w:p w14:paraId="081E7179" w14:textId="61E3C9E3" w:rsidR="00245113" w:rsidRPr="002B6981" w:rsidRDefault="002B6981" w:rsidP="002B6981">
            <w:pPr>
              <w:pStyle w:val="ListParagraph"/>
              <w:numPr>
                <w:ilvl w:val="0"/>
                <w:numId w:val="7"/>
              </w:numPr>
              <w:spacing w:after="60"/>
              <w:ind w:left="697" w:hanging="357"/>
              <w:rPr>
                <w:rFonts w:ascii="Poppins Light" w:eastAsia="Times New Roman" w:hAnsi="Poppins Light" w:cs="Poppins Light"/>
                <w:color w:val="404040" w:themeColor="text1" w:themeTint="BF"/>
                <w:sz w:val="20"/>
                <w:szCs w:val="20"/>
                <w:lang w:val="en-GB"/>
              </w:rPr>
            </w:pPr>
            <w:r w:rsidRPr="002B6981">
              <w:rPr>
                <w:rFonts w:ascii="Poppins Light" w:eastAsia="Times New Roman" w:hAnsi="Poppins Light" w:cs="Poppins Light"/>
                <w:color w:val="404040" w:themeColor="text1" w:themeTint="BF"/>
                <w:sz w:val="20"/>
                <w:szCs w:val="20"/>
                <w:lang w:val="en-GB"/>
              </w:rPr>
              <w:t>Introduced Agile sprint reviews, improving project velocity by 25%</w:t>
            </w:r>
          </w:p>
        </w:tc>
      </w:tr>
      <w:tr w:rsidR="00245113" w:rsidRPr="00245113" w14:paraId="73E05DAB" w14:textId="77777777" w:rsidTr="00D57793">
        <w:trPr>
          <w:trHeight w:val="81"/>
        </w:trPr>
        <w:tc>
          <w:tcPr>
            <w:tcW w:w="11333" w:type="dxa"/>
            <w:gridSpan w:val="5"/>
          </w:tcPr>
          <w:p w14:paraId="3C6B1A65" w14:textId="77777777" w:rsidR="00245113" w:rsidRPr="002B6981" w:rsidRDefault="00245113" w:rsidP="002B6981">
            <w:pPr>
              <w:ind w:left="340"/>
              <w:rPr>
                <w:rFonts w:ascii="Lato" w:hAnsi="Lato" w:cs="Poppins Light"/>
                <w:b/>
                <w:bCs/>
                <w:color w:val="404040" w:themeColor="text1" w:themeTint="BF"/>
                <w:spacing w:val="20"/>
                <w:sz w:val="24"/>
                <w:szCs w:val="24"/>
              </w:rPr>
            </w:pPr>
          </w:p>
        </w:tc>
      </w:tr>
      <w:tr w:rsidR="00245113" w:rsidRPr="00F55444" w14:paraId="03F20683" w14:textId="5DA8C8EB" w:rsidTr="00F55444">
        <w:tc>
          <w:tcPr>
            <w:tcW w:w="7650" w:type="dxa"/>
            <w:gridSpan w:val="4"/>
          </w:tcPr>
          <w:p w14:paraId="4635E1A4" w14:textId="3AD871D8" w:rsidR="00EC07CA" w:rsidRPr="00245113" w:rsidRDefault="002B6981" w:rsidP="00EC07CA">
            <w:pPr>
              <w:ind w:left="340" w:right="340"/>
              <w:rPr>
                <w:rFonts w:ascii="Poppins Light" w:hAnsi="Poppins Light" w:cs="Poppins Light"/>
                <w:b/>
                <w:bCs/>
                <w:color w:val="404040" w:themeColor="text1" w:themeTint="BF"/>
                <w:spacing w:val="20"/>
                <w:sz w:val="20"/>
                <w:szCs w:val="20"/>
              </w:rPr>
            </w:pPr>
            <w:r>
              <w:rPr>
                <w:rFonts w:ascii="Poppins Light" w:hAnsi="Poppins Light" w:cs="Poppins Light"/>
                <w:b/>
                <w:bCs/>
                <w:color w:val="404040" w:themeColor="text1" w:themeTint="BF"/>
                <w:spacing w:val="20"/>
                <w:sz w:val="20"/>
                <w:szCs w:val="20"/>
              </w:rPr>
              <w:t>LONDON BOROUGH OF CAMDEN</w:t>
            </w:r>
            <w:r w:rsidR="0035684A">
              <w:rPr>
                <w:rFonts w:ascii="Poppins Light" w:hAnsi="Poppins Light" w:cs="Poppins Light"/>
                <w:b/>
                <w:bCs/>
                <w:color w:val="404040" w:themeColor="text1" w:themeTint="BF"/>
                <w:spacing w:val="20"/>
                <w:sz w:val="20"/>
                <w:szCs w:val="20"/>
              </w:rPr>
              <w:t>, London</w:t>
            </w:r>
          </w:p>
          <w:p w14:paraId="363AAC55" w14:textId="3E6A9D96" w:rsidR="00245113" w:rsidRPr="00245113" w:rsidRDefault="002B6981" w:rsidP="00245113">
            <w:pPr>
              <w:ind w:left="340" w:right="340"/>
              <w:rPr>
                <w:rFonts w:eastAsia="Times New Roman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Poppins Light" w:hAnsi="Poppins Light" w:cs="Poppins Light"/>
                <w:i/>
                <w:color w:val="404040" w:themeColor="text1" w:themeTint="BF"/>
                <w:sz w:val="20"/>
                <w:szCs w:val="20"/>
              </w:rPr>
              <w:t>Assistant Project Manager</w:t>
            </w:r>
          </w:p>
        </w:tc>
        <w:tc>
          <w:tcPr>
            <w:tcW w:w="3683" w:type="dxa"/>
            <w:vAlign w:val="center"/>
          </w:tcPr>
          <w:p w14:paraId="2F30C86C" w14:textId="3D88308C" w:rsidR="00245113" w:rsidRPr="00F55444" w:rsidRDefault="00FC74DE" w:rsidP="00F55444">
            <w:pPr>
              <w:jc w:val="right"/>
              <w:rPr>
                <w:rFonts w:eastAsia="Times New Roman" w:cstheme="minorHAnsi"/>
                <w:i/>
                <w:iCs/>
                <w:color w:val="404040" w:themeColor="text1" w:themeTint="BF"/>
                <w:sz w:val="20"/>
                <w:szCs w:val="20"/>
              </w:rPr>
            </w:pPr>
            <w:r w:rsidRPr="00F55444">
              <w:rPr>
                <w:rFonts w:ascii="Poppins Light" w:hAnsi="Poppins Light" w:cs="Poppins Light"/>
                <w:i/>
                <w:iCs/>
                <w:color w:val="404040" w:themeColor="text1" w:themeTint="BF"/>
                <w:spacing w:val="20"/>
                <w:sz w:val="20"/>
                <w:szCs w:val="20"/>
              </w:rPr>
              <w:t>April</w:t>
            </w:r>
            <w:r w:rsidR="00245113" w:rsidRPr="00F55444">
              <w:rPr>
                <w:rFonts w:ascii="Poppins Light" w:hAnsi="Poppins Light" w:cs="Poppins Light"/>
                <w:i/>
                <w:iCs/>
                <w:color w:val="404040" w:themeColor="text1" w:themeTint="BF"/>
                <w:spacing w:val="20"/>
                <w:sz w:val="20"/>
                <w:szCs w:val="20"/>
              </w:rPr>
              <w:t xml:space="preserve"> 20</w:t>
            </w:r>
            <w:r w:rsidRPr="00F55444">
              <w:rPr>
                <w:rFonts w:ascii="Poppins Light" w:hAnsi="Poppins Light" w:cs="Poppins Light"/>
                <w:i/>
                <w:iCs/>
                <w:color w:val="404040" w:themeColor="text1" w:themeTint="BF"/>
                <w:spacing w:val="20"/>
                <w:sz w:val="20"/>
                <w:szCs w:val="20"/>
              </w:rPr>
              <w:t>XX</w:t>
            </w:r>
            <w:r w:rsidR="00245113" w:rsidRPr="00F55444">
              <w:rPr>
                <w:rFonts w:ascii="Poppins Light" w:hAnsi="Poppins Light" w:cs="Poppins Light"/>
                <w:i/>
                <w:iCs/>
                <w:color w:val="404040" w:themeColor="text1" w:themeTint="BF"/>
                <w:spacing w:val="20"/>
                <w:sz w:val="20"/>
                <w:szCs w:val="20"/>
              </w:rPr>
              <w:t xml:space="preserve"> – November 20</w:t>
            </w:r>
            <w:r w:rsidRPr="00F55444">
              <w:rPr>
                <w:rFonts w:ascii="Poppins Light" w:hAnsi="Poppins Light" w:cs="Poppins Light"/>
                <w:i/>
                <w:iCs/>
                <w:color w:val="404040" w:themeColor="text1" w:themeTint="BF"/>
                <w:spacing w:val="20"/>
                <w:sz w:val="20"/>
                <w:szCs w:val="20"/>
              </w:rPr>
              <w:t>XX</w:t>
            </w:r>
          </w:p>
        </w:tc>
      </w:tr>
      <w:tr w:rsidR="00245113" w:rsidRPr="00245113" w14:paraId="38AB033A" w14:textId="77777777" w:rsidTr="00D57793">
        <w:tc>
          <w:tcPr>
            <w:tcW w:w="11333" w:type="dxa"/>
            <w:gridSpan w:val="5"/>
          </w:tcPr>
          <w:p w14:paraId="41FA4161" w14:textId="77777777" w:rsidR="00245113" w:rsidRPr="00245113" w:rsidRDefault="00245113" w:rsidP="00245113">
            <w:pPr>
              <w:ind w:left="340"/>
              <w:rPr>
                <w:rFonts w:ascii="Lato" w:hAnsi="Lato" w:cs="Poppins Light"/>
                <w:b/>
                <w:bCs/>
                <w:color w:val="404040" w:themeColor="text1" w:themeTint="BF"/>
                <w:spacing w:val="20"/>
                <w:sz w:val="24"/>
                <w:szCs w:val="24"/>
              </w:rPr>
            </w:pPr>
          </w:p>
        </w:tc>
      </w:tr>
      <w:tr w:rsidR="00245113" w:rsidRPr="00245113" w14:paraId="7373E990" w14:textId="77777777" w:rsidTr="00D57793">
        <w:tc>
          <w:tcPr>
            <w:tcW w:w="11333" w:type="dxa"/>
            <w:gridSpan w:val="5"/>
          </w:tcPr>
          <w:p w14:paraId="5693D2A6" w14:textId="77777777" w:rsidR="002B6981" w:rsidRDefault="002B6981" w:rsidP="002B6981">
            <w:pPr>
              <w:pStyle w:val="ListParagraph"/>
              <w:numPr>
                <w:ilvl w:val="0"/>
                <w:numId w:val="7"/>
              </w:numPr>
              <w:spacing w:after="60"/>
              <w:ind w:left="697" w:hanging="357"/>
              <w:rPr>
                <w:rFonts w:ascii="Poppins Light" w:eastAsia="Times New Roman" w:hAnsi="Poppins Light" w:cs="Poppins Light"/>
                <w:color w:val="404040" w:themeColor="text1" w:themeTint="BF"/>
                <w:sz w:val="20"/>
                <w:szCs w:val="20"/>
                <w:lang w:val="en-GB"/>
              </w:rPr>
            </w:pPr>
            <w:r w:rsidRPr="002B6981">
              <w:rPr>
                <w:rFonts w:ascii="Poppins Light" w:eastAsia="Times New Roman" w:hAnsi="Poppins Light" w:cs="Poppins Light"/>
                <w:color w:val="404040" w:themeColor="text1" w:themeTint="BF"/>
                <w:sz w:val="20"/>
                <w:szCs w:val="20"/>
                <w:lang w:val="en-GB"/>
              </w:rPr>
              <w:t>Supported delivery of local regeneration projects worth £1.1M under PRINCE2 methodology</w:t>
            </w:r>
          </w:p>
          <w:p w14:paraId="0486FF3F" w14:textId="77777777" w:rsidR="002B6981" w:rsidRDefault="002B6981" w:rsidP="002B6981">
            <w:pPr>
              <w:pStyle w:val="ListParagraph"/>
              <w:numPr>
                <w:ilvl w:val="0"/>
                <w:numId w:val="7"/>
              </w:numPr>
              <w:spacing w:after="60"/>
              <w:ind w:left="697" w:hanging="357"/>
              <w:rPr>
                <w:rFonts w:ascii="Poppins Light" w:eastAsia="Times New Roman" w:hAnsi="Poppins Light" w:cs="Poppins Light"/>
                <w:color w:val="404040" w:themeColor="text1" w:themeTint="BF"/>
                <w:sz w:val="20"/>
                <w:szCs w:val="20"/>
                <w:lang w:val="en-GB"/>
              </w:rPr>
            </w:pPr>
            <w:r w:rsidRPr="002B6981">
              <w:rPr>
                <w:rFonts w:ascii="Poppins Light" w:eastAsia="Times New Roman" w:hAnsi="Poppins Light" w:cs="Poppins Light"/>
                <w:color w:val="404040" w:themeColor="text1" w:themeTint="BF"/>
                <w:sz w:val="20"/>
                <w:szCs w:val="20"/>
                <w:lang w:val="en-GB"/>
              </w:rPr>
              <w:t>Monitored supplier performance and maintained project dashboards for senior leadership</w:t>
            </w:r>
          </w:p>
          <w:p w14:paraId="0D33F359" w14:textId="77777777" w:rsidR="002B6981" w:rsidRDefault="002B6981" w:rsidP="002B6981">
            <w:pPr>
              <w:pStyle w:val="ListParagraph"/>
              <w:numPr>
                <w:ilvl w:val="0"/>
                <w:numId w:val="7"/>
              </w:numPr>
              <w:spacing w:after="60"/>
              <w:ind w:left="697" w:hanging="357"/>
              <w:rPr>
                <w:rFonts w:ascii="Poppins Light" w:eastAsia="Times New Roman" w:hAnsi="Poppins Light" w:cs="Poppins Light"/>
                <w:color w:val="404040" w:themeColor="text1" w:themeTint="BF"/>
                <w:sz w:val="20"/>
                <w:szCs w:val="20"/>
                <w:lang w:val="en-GB"/>
              </w:rPr>
            </w:pPr>
            <w:r w:rsidRPr="002B6981">
              <w:rPr>
                <w:rFonts w:ascii="Poppins Light" w:eastAsia="Times New Roman" w:hAnsi="Poppins Light" w:cs="Poppins Light"/>
                <w:color w:val="404040" w:themeColor="text1" w:themeTint="BF"/>
                <w:sz w:val="20"/>
                <w:szCs w:val="20"/>
                <w:lang w:val="en-GB"/>
              </w:rPr>
              <w:t>Streamlined project reporting processes, reducing administrative overhead by 30%</w:t>
            </w:r>
          </w:p>
          <w:p w14:paraId="3225E94C" w14:textId="059701FD" w:rsidR="00245113" w:rsidRPr="002B6981" w:rsidRDefault="002B6981" w:rsidP="002B6981">
            <w:pPr>
              <w:pStyle w:val="ListParagraph"/>
              <w:numPr>
                <w:ilvl w:val="0"/>
                <w:numId w:val="7"/>
              </w:numPr>
              <w:spacing w:after="60"/>
              <w:ind w:left="697" w:hanging="357"/>
              <w:rPr>
                <w:rFonts w:ascii="Poppins Light" w:eastAsia="Times New Roman" w:hAnsi="Poppins Light" w:cs="Poppins Light"/>
                <w:color w:val="404040" w:themeColor="text1" w:themeTint="BF"/>
                <w:sz w:val="20"/>
                <w:szCs w:val="20"/>
                <w:lang w:val="en-GB"/>
              </w:rPr>
            </w:pPr>
            <w:r w:rsidRPr="002B6981">
              <w:rPr>
                <w:rFonts w:ascii="Poppins Light" w:eastAsia="Times New Roman" w:hAnsi="Poppins Light" w:cs="Poppins Light"/>
                <w:color w:val="404040" w:themeColor="text1" w:themeTint="BF"/>
                <w:sz w:val="20"/>
                <w:szCs w:val="20"/>
                <w:lang w:val="en-GB"/>
              </w:rPr>
              <w:t>Coordinated stakeholder meetings with external contractors and local community partners</w:t>
            </w:r>
          </w:p>
        </w:tc>
      </w:tr>
      <w:tr w:rsidR="00185174" w:rsidRPr="00245113" w14:paraId="2345636E" w14:textId="77777777" w:rsidTr="00EC07CA">
        <w:trPr>
          <w:trHeight w:val="311"/>
        </w:trPr>
        <w:tc>
          <w:tcPr>
            <w:tcW w:w="11333" w:type="dxa"/>
            <w:gridSpan w:val="5"/>
          </w:tcPr>
          <w:p w14:paraId="3C9E62E9" w14:textId="77777777" w:rsidR="00185174" w:rsidRPr="00EC07CA" w:rsidRDefault="00185174" w:rsidP="00185174">
            <w:pPr>
              <w:ind w:left="340"/>
              <w:rPr>
                <w:rFonts w:ascii="Lato" w:eastAsia="Times New Roman" w:hAnsi="Lato" w:cs="Poppins Light"/>
                <w:color w:val="404040" w:themeColor="text1" w:themeTint="BF"/>
                <w:sz w:val="40"/>
                <w:szCs w:val="40"/>
              </w:rPr>
            </w:pPr>
          </w:p>
        </w:tc>
      </w:tr>
      <w:tr w:rsidR="00185174" w:rsidRPr="00245113" w14:paraId="5118271A" w14:textId="77777777" w:rsidTr="00D57793">
        <w:tc>
          <w:tcPr>
            <w:tcW w:w="11333" w:type="dxa"/>
            <w:gridSpan w:val="5"/>
          </w:tcPr>
          <w:p w14:paraId="08F599C1" w14:textId="4C480C67" w:rsidR="00185174" w:rsidRPr="00185174" w:rsidRDefault="00185174" w:rsidP="00185174">
            <w:pPr>
              <w:ind w:left="340"/>
              <w:rPr>
                <w:rFonts w:ascii="Lato" w:eastAsia="Times New Roman" w:hAnsi="Lato" w:cs="Poppins Light"/>
                <w:color w:val="404040" w:themeColor="text1" w:themeTint="BF"/>
                <w:sz w:val="24"/>
                <w:szCs w:val="24"/>
              </w:rPr>
            </w:pPr>
            <w:r w:rsidRPr="004A249F">
              <w:rPr>
                <w:rFonts w:ascii="Lato" w:hAnsi="Lato" w:cstheme="majorHAnsi"/>
                <w:b/>
                <w:bCs/>
                <w:color w:val="81123C"/>
                <w:spacing w:val="40"/>
                <w:sz w:val="24"/>
                <w:szCs w:val="24"/>
              </w:rPr>
              <w:t>EDUCATION</w:t>
            </w:r>
          </w:p>
        </w:tc>
      </w:tr>
      <w:tr w:rsidR="00185174" w:rsidRPr="00245113" w14:paraId="73F746EE" w14:textId="77777777" w:rsidTr="00F55444">
        <w:tc>
          <w:tcPr>
            <w:tcW w:w="11333" w:type="dxa"/>
            <w:gridSpan w:val="5"/>
          </w:tcPr>
          <w:p w14:paraId="7B4DD528" w14:textId="77777777" w:rsidR="00185174" w:rsidRPr="00185174" w:rsidRDefault="00185174" w:rsidP="00185174">
            <w:pPr>
              <w:ind w:left="340"/>
              <w:rPr>
                <w:rFonts w:ascii="Lato" w:eastAsia="Times New Roman" w:hAnsi="Lato" w:cs="Poppins Light"/>
                <w:color w:val="404040" w:themeColor="text1" w:themeTint="BF"/>
                <w:sz w:val="24"/>
                <w:szCs w:val="24"/>
              </w:rPr>
            </w:pPr>
          </w:p>
        </w:tc>
      </w:tr>
      <w:tr w:rsidR="00185174" w:rsidRPr="00245113" w14:paraId="009E0401" w14:textId="43080258" w:rsidTr="00FC4EA7">
        <w:tc>
          <w:tcPr>
            <w:tcW w:w="4395" w:type="dxa"/>
          </w:tcPr>
          <w:p w14:paraId="2D2F09F7" w14:textId="3D9B6339" w:rsidR="00185174" w:rsidRPr="00185174" w:rsidRDefault="00D57793" w:rsidP="00D57793">
            <w:pPr>
              <w:pStyle w:val="ListParagraph"/>
              <w:numPr>
                <w:ilvl w:val="0"/>
                <w:numId w:val="4"/>
              </w:numPr>
              <w:ind w:left="697" w:hanging="357"/>
              <w:rPr>
                <w:rFonts w:ascii="Lato" w:eastAsia="Times New Roman" w:hAnsi="Lato" w:cs="Poppins Light"/>
                <w:color w:val="404040" w:themeColor="text1" w:themeTint="BF"/>
                <w:sz w:val="24"/>
                <w:szCs w:val="24"/>
              </w:rPr>
            </w:pPr>
            <w:r w:rsidRPr="00245113">
              <w:rPr>
                <w:rFonts w:ascii="Poppins Light" w:hAnsi="Poppins Light" w:cs="Poppins Light"/>
                <w:b/>
                <w:bCs/>
                <w:color w:val="404040" w:themeColor="text1" w:themeTint="BF"/>
                <w:sz w:val="20"/>
                <w:szCs w:val="20"/>
              </w:rPr>
              <w:t xml:space="preserve">University of </w:t>
            </w:r>
            <w:r w:rsidR="002B6981">
              <w:rPr>
                <w:rFonts w:ascii="Poppins Light" w:hAnsi="Poppins Light" w:cs="Poppins Light"/>
                <w:b/>
                <w:bCs/>
                <w:color w:val="404040" w:themeColor="text1" w:themeTint="BF"/>
                <w:sz w:val="20"/>
                <w:szCs w:val="20"/>
              </w:rPr>
              <w:t xml:space="preserve">Warwick </w:t>
            </w:r>
            <w:r w:rsidRPr="00245113">
              <w:rPr>
                <w:rFonts w:ascii="Poppins Light" w:hAnsi="Poppins Light" w:cs="Poppins Light"/>
                <w:b/>
                <w:bCs/>
                <w:color w:val="404040" w:themeColor="text1" w:themeTint="BF"/>
                <w:sz w:val="20"/>
                <w:szCs w:val="20"/>
              </w:rPr>
              <w:t>(20</w:t>
            </w:r>
            <w:r>
              <w:rPr>
                <w:rFonts w:ascii="Poppins Light" w:hAnsi="Poppins Light" w:cs="Poppins Light"/>
                <w:b/>
                <w:bCs/>
                <w:color w:val="404040" w:themeColor="text1" w:themeTint="BF"/>
                <w:sz w:val="20"/>
                <w:szCs w:val="20"/>
              </w:rPr>
              <w:t>XX</w:t>
            </w:r>
            <w:r w:rsidRPr="00245113">
              <w:rPr>
                <w:rFonts w:ascii="Poppins Light" w:hAnsi="Poppins Light" w:cs="Poppins Light"/>
                <w:b/>
                <w:bCs/>
                <w:color w:val="404040" w:themeColor="text1" w:themeTint="BF"/>
                <w:sz w:val="20"/>
                <w:szCs w:val="20"/>
              </w:rPr>
              <w:t>-20</w:t>
            </w:r>
            <w:r>
              <w:rPr>
                <w:rFonts w:ascii="Poppins Light" w:hAnsi="Poppins Light" w:cs="Poppins Light"/>
                <w:b/>
                <w:bCs/>
                <w:color w:val="404040" w:themeColor="text1" w:themeTint="BF"/>
                <w:sz w:val="20"/>
                <w:szCs w:val="20"/>
              </w:rPr>
              <w:t>XX</w:t>
            </w:r>
            <w:r w:rsidRPr="00245113">
              <w:rPr>
                <w:rFonts w:ascii="Poppins Light" w:hAnsi="Poppins Light" w:cs="Poppins Light"/>
                <w:b/>
                <w:bCs/>
                <w:color w:val="404040" w:themeColor="text1" w:themeTint="BF"/>
                <w:sz w:val="20"/>
                <w:szCs w:val="20"/>
              </w:rPr>
              <w:t>)</w:t>
            </w:r>
          </w:p>
        </w:tc>
        <w:tc>
          <w:tcPr>
            <w:tcW w:w="6938" w:type="dxa"/>
            <w:gridSpan w:val="4"/>
          </w:tcPr>
          <w:p w14:paraId="254ECA2E" w14:textId="2BE2E450" w:rsidR="00185174" w:rsidRPr="00185174" w:rsidRDefault="002B6981" w:rsidP="00D57793">
            <w:pPr>
              <w:rPr>
                <w:rFonts w:ascii="Lato" w:eastAsia="Times New Roman" w:hAnsi="Lato" w:cs="Poppins Light"/>
                <w:color w:val="404040" w:themeColor="text1" w:themeTint="BF"/>
                <w:sz w:val="24"/>
                <w:szCs w:val="24"/>
              </w:rPr>
            </w:pPr>
            <w:r>
              <w:rPr>
                <w:rFonts w:ascii="Poppins Light" w:hAnsi="Poppins Light" w:cs="Poppins Light"/>
                <w:iCs/>
                <w:color w:val="404040" w:themeColor="text1" w:themeTint="BF"/>
                <w:sz w:val="20"/>
                <w:szCs w:val="20"/>
              </w:rPr>
              <w:t xml:space="preserve">MSc </w:t>
            </w:r>
            <w:r w:rsidR="00F55444">
              <w:rPr>
                <w:rFonts w:ascii="Poppins Light" w:hAnsi="Poppins Light" w:cs="Poppins Light"/>
                <w:iCs/>
                <w:color w:val="404040" w:themeColor="text1" w:themeTint="BF"/>
                <w:sz w:val="20"/>
                <w:szCs w:val="20"/>
              </w:rPr>
              <w:t xml:space="preserve">Politics Research </w:t>
            </w:r>
            <w:r w:rsidR="00EC07CA">
              <w:rPr>
                <w:rFonts w:ascii="Poppins Light" w:hAnsi="Poppins Light" w:cs="Poppins Light"/>
                <w:iCs/>
                <w:color w:val="404040" w:themeColor="text1" w:themeTint="BF"/>
                <w:sz w:val="20"/>
                <w:szCs w:val="20"/>
              </w:rPr>
              <w:t>— </w:t>
            </w:r>
            <w:r w:rsidR="00F55444">
              <w:rPr>
                <w:rFonts w:ascii="Poppins Light" w:hAnsi="Poppins Light" w:cs="Poppins Light"/>
                <w:iCs/>
                <w:color w:val="404040" w:themeColor="text1" w:themeTint="BF"/>
                <w:sz w:val="20"/>
                <w:szCs w:val="20"/>
              </w:rPr>
              <w:t>Merit</w:t>
            </w:r>
          </w:p>
        </w:tc>
      </w:tr>
      <w:tr w:rsidR="00245113" w:rsidRPr="00245113" w14:paraId="314F3D32" w14:textId="77777777" w:rsidTr="00F55444">
        <w:tc>
          <w:tcPr>
            <w:tcW w:w="11333" w:type="dxa"/>
            <w:gridSpan w:val="5"/>
          </w:tcPr>
          <w:p w14:paraId="6D500150" w14:textId="77777777" w:rsidR="00245113" w:rsidRPr="00EC07CA" w:rsidRDefault="00245113" w:rsidP="00245113">
            <w:pPr>
              <w:ind w:left="340"/>
              <w:rPr>
                <w:rFonts w:ascii="Lato" w:eastAsia="Times New Roman" w:hAnsi="Lato" w:cs="Poppins Light"/>
                <w:color w:val="404040" w:themeColor="text1" w:themeTint="BF"/>
                <w:sz w:val="40"/>
                <w:szCs w:val="40"/>
              </w:rPr>
            </w:pPr>
          </w:p>
        </w:tc>
      </w:tr>
      <w:tr w:rsidR="00245113" w:rsidRPr="00245113" w14:paraId="4FE7FA25" w14:textId="77777777" w:rsidTr="00D57793">
        <w:tc>
          <w:tcPr>
            <w:tcW w:w="11333" w:type="dxa"/>
            <w:gridSpan w:val="5"/>
          </w:tcPr>
          <w:p w14:paraId="2CCD028F" w14:textId="569CC537" w:rsidR="00245113" w:rsidRPr="00245113" w:rsidRDefault="00245113" w:rsidP="00245113">
            <w:pPr>
              <w:ind w:left="340"/>
              <w:rPr>
                <w:rFonts w:ascii="Poppins Light" w:eastAsia="Times New Roman" w:hAnsi="Poppins Light" w:cs="Poppins Light"/>
                <w:color w:val="404040" w:themeColor="text1" w:themeTint="BF"/>
                <w:sz w:val="24"/>
                <w:szCs w:val="24"/>
              </w:rPr>
            </w:pPr>
            <w:r w:rsidRPr="004A249F">
              <w:rPr>
                <w:rFonts w:ascii="Lato" w:hAnsi="Lato" w:cstheme="majorHAnsi"/>
                <w:b/>
                <w:bCs/>
                <w:color w:val="81123C"/>
                <w:spacing w:val="40"/>
                <w:sz w:val="24"/>
                <w:szCs w:val="24"/>
              </w:rPr>
              <w:t>KEY SKILLS</w:t>
            </w:r>
          </w:p>
        </w:tc>
      </w:tr>
      <w:tr w:rsidR="006A7570" w:rsidRPr="00245113" w14:paraId="175F329B" w14:textId="77777777" w:rsidTr="00F55444">
        <w:tc>
          <w:tcPr>
            <w:tcW w:w="11333" w:type="dxa"/>
            <w:gridSpan w:val="5"/>
          </w:tcPr>
          <w:p w14:paraId="2BEBFD3F" w14:textId="77777777" w:rsidR="006A7570" w:rsidRPr="00245113" w:rsidRDefault="006A7570" w:rsidP="00245113">
            <w:pPr>
              <w:ind w:left="340"/>
              <w:rPr>
                <w:rFonts w:ascii="Lato" w:hAnsi="Lato" w:cstheme="majorHAnsi"/>
                <w:b/>
                <w:bCs/>
                <w:color w:val="404040" w:themeColor="text1" w:themeTint="BF"/>
                <w:spacing w:val="40"/>
                <w:sz w:val="24"/>
                <w:szCs w:val="24"/>
              </w:rPr>
            </w:pPr>
          </w:p>
        </w:tc>
      </w:tr>
      <w:tr w:rsidR="00245113" w:rsidRPr="00245113" w14:paraId="0F11ABD2" w14:textId="77777777" w:rsidTr="00D57793">
        <w:tc>
          <w:tcPr>
            <w:tcW w:w="11333" w:type="dxa"/>
            <w:gridSpan w:val="5"/>
          </w:tcPr>
          <w:p w14:paraId="3590DCC9" w14:textId="77777777" w:rsidR="00F55444" w:rsidRDefault="00F55444" w:rsidP="00F55444">
            <w:pPr>
              <w:pStyle w:val="ListParagraph"/>
              <w:numPr>
                <w:ilvl w:val="0"/>
                <w:numId w:val="7"/>
              </w:numPr>
              <w:spacing w:after="60"/>
              <w:ind w:left="697" w:hanging="357"/>
              <w:rPr>
                <w:rFonts w:ascii="Poppins Light" w:eastAsia="Times New Roman" w:hAnsi="Poppins Light" w:cs="Poppins Light"/>
                <w:color w:val="404040" w:themeColor="text1" w:themeTint="BF"/>
                <w:sz w:val="20"/>
                <w:szCs w:val="20"/>
                <w:lang w:val="en-GB"/>
              </w:rPr>
            </w:pPr>
            <w:r w:rsidRPr="00F55444">
              <w:rPr>
                <w:rFonts w:ascii="Poppins Light" w:eastAsia="Times New Roman" w:hAnsi="Poppins Light" w:cs="Poppins Light"/>
                <w:color w:val="404040" w:themeColor="text1" w:themeTint="BF"/>
                <w:sz w:val="20"/>
                <w:szCs w:val="20"/>
                <w:lang w:val="en-GB"/>
              </w:rPr>
              <w:t>PRINCE2 and Agile methodologies</w:t>
            </w:r>
          </w:p>
          <w:p w14:paraId="782D3C1F" w14:textId="77777777" w:rsidR="00F55444" w:rsidRDefault="00F55444" w:rsidP="00F55444">
            <w:pPr>
              <w:pStyle w:val="ListParagraph"/>
              <w:numPr>
                <w:ilvl w:val="0"/>
                <w:numId w:val="7"/>
              </w:numPr>
              <w:spacing w:after="60"/>
              <w:ind w:left="697" w:hanging="357"/>
              <w:rPr>
                <w:rFonts w:ascii="Poppins Light" w:eastAsia="Times New Roman" w:hAnsi="Poppins Light" w:cs="Poppins Light"/>
                <w:color w:val="404040" w:themeColor="text1" w:themeTint="BF"/>
                <w:sz w:val="20"/>
                <w:szCs w:val="20"/>
                <w:lang w:val="en-GB"/>
              </w:rPr>
            </w:pPr>
            <w:r w:rsidRPr="00F55444">
              <w:rPr>
                <w:rFonts w:ascii="Poppins Light" w:eastAsia="Times New Roman" w:hAnsi="Poppins Light" w:cs="Poppins Light"/>
                <w:color w:val="404040" w:themeColor="text1" w:themeTint="BF"/>
                <w:sz w:val="20"/>
                <w:szCs w:val="20"/>
                <w:lang w:val="en-GB"/>
              </w:rPr>
              <w:t>Stakeholder and risk management</w:t>
            </w:r>
          </w:p>
          <w:p w14:paraId="56EA2241" w14:textId="77777777" w:rsidR="00F55444" w:rsidRDefault="00F55444" w:rsidP="00F55444">
            <w:pPr>
              <w:pStyle w:val="ListParagraph"/>
              <w:numPr>
                <w:ilvl w:val="0"/>
                <w:numId w:val="7"/>
              </w:numPr>
              <w:spacing w:after="60"/>
              <w:ind w:left="697" w:hanging="357"/>
              <w:rPr>
                <w:rFonts w:ascii="Poppins Light" w:eastAsia="Times New Roman" w:hAnsi="Poppins Light" w:cs="Poppins Light"/>
                <w:color w:val="404040" w:themeColor="text1" w:themeTint="BF"/>
                <w:sz w:val="20"/>
                <w:szCs w:val="20"/>
                <w:lang w:val="en-GB"/>
              </w:rPr>
            </w:pPr>
            <w:r w:rsidRPr="00F55444">
              <w:rPr>
                <w:rFonts w:ascii="Poppins Light" w:eastAsia="Times New Roman" w:hAnsi="Poppins Light" w:cs="Poppins Light"/>
                <w:color w:val="404040" w:themeColor="text1" w:themeTint="BF"/>
                <w:sz w:val="20"/>
                <w:szCs w:val="20"/>
                <w:lang w:val="en-GB"/>
              </w:rPr>
              <w:t>Budget and resource planning</w:t>
            </w:r>
          </w:p>
          <w:p w14:paraId="59F663A3" w14:textId="77777777" w:rsidR="00F55444" w:rsidRDefault="00F55444" w:rsidP="00F55444">
            <w:pPr>
              <w:pStyle w:val="ListParagraph"/>
              <w:numPr>
                <w:ilvl w:val="0"/>
                <w:numId w:val="7"/>
              </w:numPr>
              <w:spacing w:after="60"/>
              <w:ind w:left="697" w:hanging="357"/>
              <w:rPr>
                <w:rFonts w:ascii="Poppins Light" w:eastAsia="Times New Roman" w:hAnsi="Poppins Light" w:cs="Poppins Light"/>
                <w:color w:val="404040" w:themeColor="text1" w:themeTint="BF"/>
                <w:sz w:val="20"/>
                <w:szCs w:val="20"/>
                <w:lang w:val="en-GB"/>
              </w:rPr>
            </w:pPr>
            <w:r w:rsidRPr="00F55444">
              <w:rPr>
                <w:rFonts w:ascii="Poppins Light" w:eastAsia="Times New Roman" w:hAnsi="Poppins Light" w:cs="Poppins Light"/>
                <w:color w:val="404040" w:themeColor="text1" w:themeTint="BF"/>
                <w:sz w:val="20"/>
                <w:szCs w:val="20"/>
                <w:lang w:val="en-GB"/>
              </w:rPr>
              <w:t>Digital transformation delivery</w:t>
            </w:r>
          </w:p>
          <w:p w14:paraId="6FA839A6" w14:textId="77777777" w:rsidR="00F55444" w:rsidRDefault="00F55444" w:rsidP="00F55444">
            <w:pPr>
              <w:pStyle w:val="ListParagraph"/>
              <w:numPr>
                <w:ilvl w:val="0"/>
                <w:numId w:val="7"/>
              </w:numPr>
              <w:spacing w:after="60"/>
              <w:ind w:left="697" w:hanging="357"/>
              <w:rPr>
                <w:rFonts w:ascii="Poppins Light" w:eastAsia="Times New Roman" w:hAnsi="Poppins Light" w:cs="Poppins Light"/>
                <w:color w:val="404040" w:themeColor="text1" w:themeTint="BF"/>
                <w:sz w:val="20"/>
                <w:szCs w:val="20"/>
                <w:lang w:val="en-GB"/>
              </w:rPr>
            </w:pPr>
            <w:r w:rsidRPr="00F55444">
              <w:rPr>
                <w:rFonts w:ascii="Poppins Light" w:eastAsia="Times New Roman" w:hAnsi="Poppins Light" w:cs="Poppins Light"/>
                <w:color w:val="404040" w:themeColor="text1" w:themeTint="BF"/>
                <w:sz w:val="20"/>
                <w:szCs w:val="20"/>
                <w:lang w:val="en-GB"/>
              </w:rPr>
              <w:t>Data-driven reporting and governance</w:t>
            </w:r>
          </w:p>
          <w:p w14:paraId="50ACC516" w14:textId="33725511" w:rsidR="00245113" w:rsidRPr="00564470" w:rsidRDefault="00245113" w:rsidP="00564470">
            <w:pPr>
              <w:spacing w:after="60"/>
              <w:rPr>
                <w:rFonts w:ascii="Poppins Light" w:eastAsia="Times New Roman" w:hAnsi="Poppins Light" w:cs="Poppins Light"/>
                <w:color w:val="404040" w:themeColor="text1" w:themeTint="BF"/>
                <w:sz w:val="20"/>
                <w:szCs w:val="20"/>
                <w:lang w:val="en-GB"/>
              </w:rPr>
            </w:pPr>
          </w:p>
        </w:tc>
      </w:tr>
      <w:tr w:rsidR="00245113" w:rsidRPr="00245113" w14:paraId="5A004CE0" w14:textId="77777777" w:rsidTr="00F55444">
        <w:tc>
          <w:tcPr>
            <w:tcW w:w="11333" w:type="dxa"/>
            <w:gridSpan w:val="5"/>
          </w:tcPr>
          <w:p w14:paraId="058853B7" w14:textId="77777777" w:rsidR="00245113" w:rsidRPr="00EC07CA" w:rsidRDefault="00245113" w:rsidP="00245113">
            <w:pPr>
              <w:ind w:left="340"/>
              <w:rPr>
                <w:rFonts w:ascii="Lato" w:eastAsia="Times New Roman" w:hAnsi="Lato" w:cs="Poppins Light"/>
                <w:color w:val="404040" w:themeColor="text1" w:themeTint="BF"/>
                <w:sz w:val="40"/>
                <w:szCs w:val="40"/>
                <w:lang w:eastAsia="bg-BG"/>
              </w:rPr>
            </w:pPr>
          </w:p>
        </w:tc>
      </w:tr>
      <w:tr w:rsidR="00245113" w:rsidRPr="00245113" w14:paraId="7772D5F9" w14:textId="77777777" w:rsidTr="00D57793">
        <w:tc>
          <w:tcPr>
            <w:tcW w:w="11333" w:type="dxa"/>
            <w:gridSpan w:val="5"/>
            <w:shd w:val="clear" w:color="auto" w:fill="81123C"/>
          </w:tcPr>
          <w:p w14:paraId="70188352" w14:textId="77777777" w:rsidR="00245113" w:rsidRPr="00245113" w:rsidRDefault="00245113" w:rsidP="00245113">
            <w:pPr>
              <w:ind w:left="340"/>
              <w:rPr>
                <w:rFonts w:eastAsia="Times New Roman" w:cstheme="minorHAnsi"/>
                <w:color w:val="404040" w:themeColor="text1" w:themeTint="BF"/>
                <w:sz w:val="16"/>
                <w:szCs w:val="16"/>
                <w:lang w:eastAsia="bg-BG"/>
              </w:rPr>
            </w:pPr>
          </w:p>
        </w:tc>
      </w:tr>
    </w:tbl>
    <w:p w14:paraId="2E39AF35" w14:textId="77777777" w:rsidR="00B3715F" w:rsidRPr="002F51CB" w:rsidRDefault="00B3715F">
      <w:pPr>
        <w:rPr>
          <w:sz w:val="2"/>
          <w:szCs w:val="2"/>
        </w:rPr>
      </w:pPr>
    </w:p>
    <w:sectPr w:rsidR="00B3715F" w:rsidRPr="002F51CB" w:rsidSect="007079C1">
      <w:headerReference w:type="even" r:id="rId7"/>
      <w:headerReference w:type="default" r:id="rId8"/>
      <w:headerReference w:type="first" r:id="rId9"/>
      <w:pgSz w:w="11906" w:h="16838" w:code="9"/>
      <w:pgMar w:top="284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AFD7A" w14:textId="77777777" w:rsidR="00A65CAC" w:rsidRDefault="00A65CAC" w:rsidP="00FC74DE">
      <w:pPr>
        <w:spacing w:after="0" w:line="240" w:lineRule="auto"/>
      </w:pPr>
      <w:r>
        <w:separator/>
      </w:r>
    </w:p>
  </w:endnote>
  <w:endnote w:type="continuationSeparator" w:id="0">
    <w:p w14:paraId="611C807C" w14:textId="77777777" w:rsidR="00A65CAC" w:rsidRDefault="00A65CAC" w:rsidP="00FC7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Poppins Light">
    <w:panose1 w:val="00000400000000000000"/>
    <w:charset w:val="4D"/>
    <w:family w:val="auto"/>
    <w:pitch w:val="variable"/>
    <w:sig w:usb0="00008007" w:usb1="00000000" w:usb2="00000000" w:usb3="00000000" w:csb0="00000093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9AC45" w14:textId="77777777" w:rsidR="00A65CAC" w:rsidRDefault="00A65CAC" w:rsidP="00FC74DE">
      <w:pPr>
        <w:spacing w:after="0" w:line="240" w:lineRule="auto"/>
      </w:pPr>
      <w:r>
        <w:separator/>
      </w:r>
    </w:p>
  </w:footnote>
  <w:footnote w:type="continuationSeparator" w:id="0">
    <w:p w14:paraId="5C46E9A9" w14:textId="77777777" w:rsidR="00A65CAC" w:rsidRDefault="00A65CAC" w:rsidP="00FC7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4CDDB" w14:textId="77777777" w:rsidR="00FC74DE" w:rsidRDefault="00FC74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22BC0" w14:textId="77777777" w:rsidR="00C17810" w:rsidRPr="00C17810" w:rsidRDefault="00C17810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0B155" w14:textId="77777777" w:rsidR="00FC74DE" w:rsidRDefault="00FC74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35F5"/>
    <w:multiLevelType w:val="multilevel"/>
    <w:tmpl w:val="80FE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B6E9D"/>
    <w:multiLevelType w:val="hybridMultilevel"/>
    <w:tmpl w:val="A77CBCA6"/>
    <w:lvl w:ilvl="0" w:tplc="40090001">
      <w:start w:val="1"/>
      <w:numFmt w:val="bullet"/>
      <w:lvlText w:val=""/>
      <w:lvlJc w:val="left"/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E2B2830"/>
    <w:multiLevelType w:val="hybridMultilevel"/>
    <w:tmpl w:val="DEA4B6A8"/>
    <w:lvl w:ilvl="0" w:tplc="40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112A2551"/>
    <w:multiLevelType w:val="hybridMultilevel"/>
    <w:tmpl w:val="AC329C92"/>
    <w:lvl w:ilvl="0" w:tplc="40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23605C6B"/>
    <w:multiLevelType w:val="multilevel"/>
    <w:tmpl w:val="68FC10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DE0778"/>
    <w:multiLevelType w:val="multilevel"/>
    <w:tmpl w:val="6720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F7185A"/>
    <w:multiLevelType w:val="multilevel"/>
    <w:tmpl w:val="E97E2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C719C1"/>
    <w:multiLevelType w:val="hybridMultilevel"/>
    <w:tmpl w:val="7FA2CE8C"/>
    <w:lvl w:ilvl="0" w:tplc="40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66EA7911"/>
    <w:multiLevelType w:val="hybridMultilevel"/>
    <w:tmpl w:val="C6C27856"/>
    <w:lvl w:ilvl="0" w:tplc="40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6CB0692F"/>
    <w:multiLevelType w:val="multilevel"/>
    <w:tmpl w:val="F800A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01225F"/>
    <w:multiLevelType w:val="hybridMultilevel"/>
    <w:tmpl w:val="98BCE8B2"/>
    <w:lvl w:ilvl="0" w:tplc="40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846362812">
    <w:abstractNumId w:val="1"/>
  </w:num>
  <w:num w:numId="2" w16cid:durableId="156842427">
    <w:abstractNumId w:val="7"/>
  </w:num>
  <w:num w:numId="3" w16cid:durableId="2063212743">
    <w:abstractNumId w:val="2"/>
  </w:num>
  <w:num w:numId="4" w16cid:durableId="337930309">
    <w:abstractNumId w:val="10"/>
  </w:num>
  <w:num w:numId="5" w16cid:durableId="1612282340">
    <w:abstractNumId w:val="4"/>
  </w:num>
  <w:num w:numId="6" w16cid:durableId="400710579">
    <w:abstractNumId w:val="3"/>
  </w:num>
  <w:num w:numId="7" w16cid:durableId="38751750">
    <w:abstractNumId w:val="8"/>
  </w:num>
  <w:num w:numId="8" w16cid:durableId="2143189951">
    <w:abstractNumId w:val="0"/>
  </w:num>
  <w:num w:numId="9" w16cid:durableId="979192678">
    <w:abstractNumId w:val="6"/>
  </w:num>
  <w:num w:numId="10" w16cid:durableId="1430277511">
    <w:abstractNumId w:val="9"/>
  </w:num>
  <w:num w:numId="11" w16cid:durableId="20926553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77"/>
    <w:rsid w:val="00062B48"/>
    <w:rsid w:val="00096F65"/>
    <w:rsid w:val="00170077"/>
    <w:rsid w:val="00185174"/>
    <w:rsid w:val="001D1818"/>
    <w:rsid w:val="001F63D0"/>
    <w:rsid w:val="00231C77"/>
    <w:rsid w:val="00245113"/>
    <w:rsid w:val="00266F78"/>
    <w:rsid w:val="002B6981"/>
    <w:rsid w:val="002F51CB"/>
    <w:rsid w:val="00343794"/>
    <w:rsid w:val="0035684A"/>
    <w:rsid w:val="003B77F4"/>
    <w:rsid w:val="003D5B8A"/>
    <w:rsid w:val="003D7EB4"/>
    <w:rsid w:val="00451D78"/>
    <w:rsid w:val="004A249F"/>
    <w:rsid w:val="004A24C0"/>
    <w:rsid w:val="004E4840"/>
    <w:rsid w:val="00515121"/>
    <w:rsid w:val="0053203E"/>
    <w:rsid w:val="00564470"/>
    <w:rsid w:val="005B427C"/>
    <w:rsid w:val="00664C68"/>
    <w:rsid w:val="006755B1"/>
    <w:rsid w:val="006A7570"/>
    <w:rsid w:val="007066B0"/>
    <w:rsid w:val="007079C1"/>
    <w:rsid w:val="00726E0D"/>
    <w:rsid w:val="00743190"/>
    <w:rsid w:val="007C5D22"/>
    <w:rsid w:val="00832606"/>
    <w:rsid w:val="00986B3A"/>
    <w:rsid w:val="009B29E2"/>
    <w:rsid w:val="009F0AC0"/>
    <w:rsid w:val="009F5E28"/>
    <w:rsid w:val="009F69E5"/>
    <w:rsid w:val="00A1263B"/>
    <w:rsid w:val="00A16AD2"/>
    <w:rsid w:val="00A65CAC"/>
    <w:rsid w:val="00AC6FD1"/>
    <w:rsid w:val="00B3715F"/>
    <w:rsid w:val="00B761EF"/>
    <w:rsid w:val="00B91C72"/>
    <w:rsid w:val="00B953CD"/>
    <w:rsid w:val="00C17810"/>
    <w:rsid w:val="00D23F98"/>
    <w:rsid w:val="00D23FE5"/>
    <w:rsid w:val="00D57793"/>
    <w:rsid w:val="00E92F90"/>
    <w:rsid w:val="00EC07CA"/>
    <w:rsid w:val="00F40C51"/>
    <w:rsid w:val="00F55444"/>
    <w:rsid w:val="00FC4EA7"/>
    <w:rsid w:val="00FC74DE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A29BC"/>
  <w15:chartTrackingRefBased/>
  <w15:docId w15:val="{8CB0ACC6-1228-4AED-A236-DF6B0037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1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26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7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4DE"/>
  </w:style>
  <w:style w:type="paragraph" w:styleId="Footer">
    <w:name w:val="footer"/>
    <w:basedOn w:val="Normal"/>
    <w:link w:val="FooterChar"/>
    <w:uiPriority w:val="99"/>
    <w:unhideWhenUsed/>
    <w:rsid w:val="00FC7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4DE"/>
  </w:style>
  <w:style w:type="paragraph" w:styleId="NormalWeb">
    <w:name w:val="Normal (Web)"/>
    <w:basedOn w:val="Normal"/>
    <w:uiPriority w:val="99"/>
    <w:semiHidden/>
    <w:unhideWhenUsed/>
    <w:rsid w:val="00EC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Banumathi Shinde</dc:creator>
  <cp:keywords/>
  <dc:description/>
  <cp:lastModifiedBy>Sebastian Michael Morgan</cp:lastModifiedBy>
  <cp:revision>4</cp:revision>
  <cp:lastPrinted>2025-10-16T04:41:00Z</cp:lastPrinted>
  <dcterms:created xsi:type="dcterms:W3CDTF">2025-10-16T04:41:00Z</dcterms:created>
  <dcterms:modified xsi:type="dcterms:W3CDTF">2025-10-23T07:59:00Z</dcterms:modified>
</cp:coreProperties>
</file>