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tbl>
      <w:tblPr>
        <w:tblStyle w:val="TableGrid"/>
        <w:tblW w:w="1119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4"/>
        <w:gridCol w:w="818"/>
        <w:gridCol w:w="142"/>
        <w:gridCol w:w="283"/>
        <w:gridCol w:w="2689"/>
        <w:gridCol w:w="75"/>
        <w:gridCol w:w="2184"/>
        <w:gridCol w:w="3274"/>
      </w:tblGrid>
      <w:tr w:rsidR="00405ABB" w:rsidRPr="00067A2B" w14:paraId="54FADC26" w14:textId="77777777" w:rsidTr="003D3CE7">
        <w:trPr>
          <w:trHeight w:val="68"/>
        </w:trPr>
        <w:tc>
          <w:tcPr>
            <w:tcW w:w="11199" w:type="dxa"/>
            <w:gridSpan w:val="8"/>
            <w:shd w:val="clear" w:color="auto" w:fill="A6A6A6" w:themeFill="background1" w:themeFillShade="A6"/>
            <w:vAlign w:val="bottom"/>
          </w:tcPr>
          <w:p w14:paraId="5E78A265" w14:textId="457D7F10" w:rsidR="00405ABB" w:rsidRPr="00405ABB" w:rsidRDefault="00405ABB" w:rsidP="00405ABB">
            <w:pPr>
              <w:rPr>
                <w:rFonts w:ascii="Lora" w:hAnsi="Lora"/>
                <w:color w:val="000000" w:themeColor="text1"/>
                <w:sz w:val="10"/>
                <w:szCs w:val="10"/>
              </w:rPr>
            </w:pPr>
          </w:p>
        </w:tc>
      </w:tr>
      <w:tr w:rsidR="00405ABB" w:rsidRPr="00067A2B" w14:paraId="2B2DF5F5" w14:textId="77777777" w:rsidTr="003D3CE7">
        <w:trPr>
          <w:trHeight w:val="1852"/>
        </w:trPr>
        <w:tc>
          <w:tcPr>
            <w:tcW w:w="5666" w:type="dxa"/>
            <w:gridSpan w:val="5"/>
            <w:shd w:val="clear" w:color="auto" w:fill="000000" w:themeFill="text1"/>
            <w:vAlign w:val="center"/>
          </w:tcPr>
          <w:p w14:paraId="3D480844" w14:textId="44847247" w:rsidR="004C4A42" w:rsidRDefault="003759A1" w:rsidP="00405ABB">
            <w:pPr>
              <w:ind w:left="284"/>
              <w:rPr>
                <w:rFonts w:ascii="Lora" w:hAnsi="Lora"/>
                <w:b/>
                <w:bCs/>
                <w:color w:val="FFFFFF" w:themeColor="background1"/>
                <w:sz w:val="44"/>
                <w:szCs w:val="44"/>
              </w:rPr>
            </w:pPr>
            <w:r>
              <w:rPr>
                <w:rFonts w:ascii="Lora" w:hAnsi="Lora"/>
                <w:b/>
                <w:bCs/>
                <w:color w:val="FFFFFF" w:themeColor="background1"/>
                <w:sz w:val="44"/>
                <w:szCs w:val="44"/>
              </w:rPr>
              <w:t>PARALEGAL CV</w:t>
            </w:r>
          </w:p>
          <w:p w14:paraId="6D70C5AD" w14:textId="02B5408F" w:rsidR="00405ABB" w:rsidRPr="00405ABB" w:rsidRDefault="003759A1" w:rsidP="00405ABB">
            <w:pPr>
              <w:ind w:left="284"/>
              <w:rPr>
                <w:rFonts w:ascii="Lora" w:hAnsi="Lora"/>
                <w:color w:val="FFFFFF" w:themeColor="background1"/>
                <w:spacing w:val="20"/>
              </w:rPr>
            </w:pPr>
            <w:r>
              <w:rPr>
                <w:rFonts w:ascii="Lora" w:hAnsi="Lora"/>
                <w:color w:val="FFFFFF" w:themeColor="background1"/>
                <w:spacing w:val="20"/>
              </w:rPr>
              <w:t>Example by CV Genius</w:t>
            </w:r>
          </w:p>
        </w:tc>
        <w:tc>
          <w:tcPr>
            <w:tcW w:w="5533" w:type="dxa"/>
            <w:gridSpan w:val="3"/>
            <w:vAlign w:val="center"/>
          </w:tcPr>
          <w:p w14:paraId="6036CB15" w14:textId="5BD12EC0" w:rsidR="00405ABB" w:rsidRPr="00405ABB" w:rsidRDefault="00405ABB" w:rsidP="00405ABB">
            <w:pPr>
              <w:spacing w:line="360" w:lineRule="auto"/>
              <w:jc w:val="right"/>
              <w:rPr>
                <w:rFonts w:ascii="Lora" w:hAnsi="Lora"/>
                <w:color w:val="000000" w:themeColor="text1"/>
                <w:sz w:val="20"/>
                <w:szCs w:val="20"/>
              </w:rPr>
            </w:pPr>
            <w:r w:rsidRPr="00D46E3F">
              <w:rPr>
                <w:rFonts w:ascii="Lora" w:hAnsi="Lora"/>
                <w:b/>
                <w:bCs/>
                <w:color w:val="000000" w:themeColor="text1"/>
                <w:sz w:val="20"/>
                <w:szCs w:val="20"/>
              </w:rPr>
              <w:t>Phone Number</w:t>
            </w:r>
            <w:r w:rsidRPr="00405ABB">
              <w:rPr>
                <w:rFonts w:ascii="Lora" w:hAnsi="Lora"/>
                <w:color w:val="000000" w:themeColor="text1"/>
                <w:sz w:val="20"/>
                <w:szCs w:val="20"/>
              </w:rPr>
              <w:t xml:space="preserve"> </w:t>
            </w:r>
            <w:r w:rsidR="003759A1" w:rsidRPr="003759A1">
              <w:rPr>
                <w:rFonts w:ascii="Lora" w:hAnsi="Lora"/>
                <w:color w:val="000000" w:themeColor="text1"/>
                <w:sz w:val="20"/>
                <w:szCs w:val="20"/>
              </w:rPr>
              <w:t>07123 456 789</w:t>
            </w:r>
          </w:p>
          <w:p w14:paraId="3119C06B" w14:textId="128BAFA8" w:rsidR="00405ABB" w:rsidRPr="00405ABB" w:rsidRDefault="00405ABB" w:rsidP="00405ABB">
            <w:pPr>
              <w:spacing w:line="360" w:lineRule="auto"/>
              <w:jc w:val="right"/>
              <w:rPr>
                <w:rFonts w:ascii="Lora" w:hAnsi="Lora"/>
                <w:color w:val="000000" w:themeColor="text1"/>
                <w:sz w:val="20"/>
                <w:szCs w:val="20"/>
              </w:rPr>
            </w:pPr>
            <w:r w:rsidRPr="00D46E3F">
              <w:rPr>
                <w:rFonts w:ascii="Lora" w:hAnsi="Lora"/>
                <w:b/>
                <w:bCs/>
                <w:color w:val="000000" w:themeColor="text1"/>
                <w:sz w:val="20"/>
                <w:szCs w:val="20"/>
              </w:rPr>
              <w:t xml:space="preserve">Email </w:t>
            </w:r>
            <w:r w:rsidR="003759A1">
              <w:rPr>
                <w:rFonts w:ascii="Lora" w:hAnsi="Lora"/>
                <w:color w:val="000000" w:themeColor="text1"/>
                <w:sz w:val="20"/>
                <w:szCs w:val="20"/>
              </w:rPr>
              <w:t>your.name</w:t>
            </w:r>
            <w:r w:rsidRPr="00405ABB">
              <w:rPr>
                <w:rFonts w:ascii="Lora" w:hAnsi="Lora"/>
                <w:color w:val="000000" w:themeColor="text1"/>
                <w:sz w:val="20"/>
                <w:szCs w:val="20"/>
              </w:rPr>
              <w:t>@gmail.com</w:t>
            </w:r>
          </w:p>
          <w:p w14:paraId="43F78FE7" w14:textId="779D6D5D" w:rsidR="00405ABB" w:rsidRPr="00405ABB" w:rsidRDefault="00405ABB" w:rsidP="00405ABB">
            <w:pPr>
              <w:spacing w:line="360" w:lineRule="auto"/>
              <w:jc w:val="right"/>
              <w:rPr>
                <w:rFonts w:ascii="Lora" w:hAnsi="Lora"/>
                <w:color w:val="000000" w:themeColor="text1"/>
                <w:sz w:val="20"/>
                <w:szCs w:val="20"/>
              </w:rPr>
            </w:pPr>
            <w:r w:rsidRPr="00D46E3F">
              <w:rPr>
                <w:rFonts w:ascii="Lora" w:hAnsi="Lora"/>
                <w:b/>
                <w:bCs/>
                <w:color w:val="000000" w:themeColor="text1"/>
                <w:sz w:val="20"/>
                <w:szCs w:val="20"/>
              </w:rPr>
              <w:t xml:space="preserve">Address </w:t>
            </w:r>
            <w:r w:rsidR="0014361F">
              <w:rPr>
                <w:rFonts w:ascii="Lora" w:hAnsi="Lora"/>
                <w:color w:val="000000" w:themeColor="text1"/>
                <w:sz w:val="20"/>
                <w:szCs w:val="20"/>
              </w:rPr>
              <w:t>Cardiff</w:t>
            </w:r>
            <w:r w:rsidRPr="00405ABB">
              <w:rPr>
                <w:rFonts w:ascii="Lora" w:hAnsi="Lora"/>
                <w:color w:val="000000" w:themeColor="text1"/>
                <w:sz w:val="20"/>
                <w:szCs w:val="20"/>
              </w:rPr>
              <w:t xml:space="preserve">, </w:t>
            </w:r>
            <w:r w:rsidR="00B510B7">
              <w:rPr>
                <w:rFonts w:ascii="Lora" w:hAnsi="Lora"/>
                <w:color w:val="000000" w:themeColor="text1"/>
                <w:sz w:val="20"/>
                <w:szCs w:val="20"/>
              </w:rPr>
              <w:t>CF</w:t>
            </w:r>
            <w:r w:rsidR="003759A1">
              <w:rPr>
                <w:rFonts w:ascii="Lora" w:hAnsi="Lora"/>
                <w:color w:val="000000" w:themeColor="text1"/>
                <w:sz w:val="20"/>
                <w:szCs w:val="20"/>
              </w:rPr>
              <w:t>9</w:t>
            </w:r>
            <w:r w:rsidR="003759A1" w:rsidRPr="003759A1">
              <w:rPr>
                <w:rFonts w:ascii="Lora" w:hAnsi="Lora"/>
                <w:color w:val="000000" w:themeColor="text1"/>
                <w:sz w:val="20"/>
                <w:szCs w:val="20"/>
              </w:rPr>
              <w:t xml:space="preserve"> </w:t>
            </w:r>
            <w:r w:rsidR="003759A1">
              <w:rPr>
                <w:rFonts w:ascii="Lora" w:hAnsi="Lora"/>
                <w:color w:val="000000" w:themeColor="text1"/>
                <w:sz w:val="20"/>
                <w:szCs w:val="20"/>
              </w:rPr>
              <w:t>7BB</w:t>
            </w:r>
          </w:p>
          <w:p w14:paraId="5384DD63" w14:textId="6174410E" w:rsidR="00405ABB" w:rsidRPr="0000355A" w:rsidRDefault="00405ABB" w:rsidP="00405ABB">
            <w:pPr>
              <w:jc w:val="right"/>
              <w:rPr>
                <w:rFonts w:ascii="Lora" w:hAnsi="Lora"/>
                <w:color w:val="000000" w:themeColor="text1"/>
              </w:rPr>
            </w:pPr>
            <w:r w:rsidRPr="004C4A42">
              <w:rPr>
                <w:rFonts w:ascii="Lora" w:hAnsi="Lora"/>
                <w:b/>
                <w:bCs/>
                <w:color w:val="000000" w:themeColor="text1"/>
                <w:sz w:val="20"/>
                <w:szCs w:val="20"/>
              </w:rPr>
              <w:t>LinkedIn</w:t>
            </w:r>
            <w:r w:rsidRPr="00405ABB">
              <w:rPr>
                <w:rFonts w:ascii="Lora" w:hAnsi="Lora"/>
                <w:color w:val="000000" w:themeColor="text1"/>
                <w:sz w:val="20"/>
                <w:szCs w:val="20"/>
              </w:rPr>
              <w:t xml:space="preserve"> </w:t>
            </w:r>
            <w:r w:rsidR="004C4A42" w:rsidRPr="004C4A42">
              <w:rPr>
                <w:rFonts w:ascii="Lora" w:hAnsi="Lora"/>
                <w:color w:val="000000" w:themeColor="text1"/>
                <w:sz w:val="20"/>
                <w:szCs w:val="20"/>
              </w:rPr>
              <w:t>linkedin.com/in/your-name</w:t>
            </w:r>
          </w:p>
        </w:tc>
      </w:tr>
      <w:tr w:rsidR="00405ABB" w:rsidRPr="00067A2B" w14:paraId="76D14D02" w14:textId="77777777" w:rsidTr="003D3CE7">
        <w:trPr>
          <w:trHeight w:val="68"/>
        </w:trPr>
        <w:tc>
          <w:tcPr>
            <w:tcW w:w="11199" w:type="dxa"/>
            <w:gridSpan w:val="8"/>
            <w:shd w:val="clear" w:color="auto" w:fill="A6A6A6" w:themeFill="background1" w:themeFillShade="A6"/>
            <w:vAlign w:val="center"/>
          </w:tcPr>
          <w:p w14:paraId="40F7A066" w14:textId="77777777" w:rsidR="00405ABB" w:rsidRPr="00405ABB" w:rsidRDefault="00405ABB" w:rsidP="00405ABB">
            <w:pPr>
              <w:rPr>
                <w:rFonts w:ascii="Lora" w:hAnsi="Lora"/>
                <w:color w:val="000000" w:themeColor="text1"/>
                <w:sz w:val="10"/>
                <w:szCs w:val="10"/>
              </w:rPr>
            </w:pPr>
          </w:p>
        </w:tc>
      </w:tr>
      <w:tr w:rsidR="00405ABB" w:rsidRPr="00067A2B" w14:paraId="2220AC1E" w14:textId="77777777" w:rsidTr="005768C5">
        <w:trPr>
          <w:trHeight w:val="306"/>
        </w:trPr>
        <w:tc>
          <w:tcPr>
            <w:tcW w:w="11199" w:type="dxa"/>
            <w:gridSpan w:val="8"/>
          </w:tcPr>
          <w:p w14:paraId="10C2F43E" w14:textId="77777777" w:rsidR="00405ABB" w:rsidRPr="006F65F3" w:rsidRDefault="00405ABB" w:rsidP="00405ABB">
            <w:pPr>
              <w:rPr>
                <w:rFonts w:ascii="Lora" w:hAnsi="Lora"/>
                <w:color w:val="000000" w:themeColor="text1"/>
                <w:sz w:val="4"/>
                <w:szCs w:val="4"/>
              </w:rPr>
            </w:pPr>
          </w:p>
        </w:tc>
      </w:tr>
      <w:tr w:rsidR="00405ABB" w:rsidRPr="00067A2B" w14:paraId="1C6E9270" w14:textId="77777777" w:rsidTr="003D3CE7">
        <w:trPr>
          <w:trHeight w:val="114"/>
        </w:trPr>
        <w:tc>
          <w:tcPr>
            <w:tcW w:w="2977" w:type="dxa"/>
            <w:gridSpan w:val="4"/>
            <w:vMerge w:val="restart"/>
          </w:tcPr>
          <w:p w14:paraId="47B8FFCE" w14:textId="5D047A0B" w:rsidR="00405ABB" w:rsidRPr="00D6211F" w:rsidRDefault="00D46E3F" w:rsidP="00405ABB">
            <w:pPr>
              <w:rPr>
                <w:rFonts w:ascii="Lora" w:hAnsi="Lora"/>
                <w:color w:val="000000" w:themeColor="text1"/>
              </w:rPr>
            </w:pPr>
            <w:r w:rsidRPr="00D46E3F">
              <w:rPr>
                <w:rFonts w:ascii="Lora" w:hAnsi="Lora" w:cs="Arimo"/>
                <w:b/>
                <w:bCs/>
                <w:color w:val="000000" w:themeColor="text1"/>
                <w:spacing w:val="4"/>
              </w:rPr>
              <w:t>PERSONAL STATEMENT</w:t>
            </w:r>
          </w:p>
        </w:tc>
        <w:tc>
          <w:tcPr>
            <w:tcW w:w="8222" w:type="dxa"/>
            <w:gridSpan w:val="4"/>
            <w:tcBorders>
              <w:bottom w:val="dotted" w:sz="18" w:space="0" w:color="808080" w:themeColor="background1" w:themeShade="80"/>
            </w:tcBorders>
          </w:tcPr>
          <w:p w14:paraId="1F3A58D4" w14:textId="77777777" w:rsidR="00405ABB" w:rsidRPr="007D738B" w:rsidRDefault="00405ABB" w:rsidP="00405ABB">
            <w:pPr>
              <w:rPr>
                <w:rFonts w:ascii="Lora" w:hAnsi="Lora"/>
                <w:color w:val="000000" w:themeColor="text1"/>
                <w:sz w:val="10"/>
                <w:szCs w:val="10"/>
              </w:rPr>
            </w:pPr>
          </w:p>
        </w:tc>
      </w:tr>
      <w:tr w:rsidR="00405ABB" w:rsidRPr="00067A2B" w14:paraId="1F1DF1B9" w14:textId="77777777" w:rsidTr="003D3CE7">
        <w:trPr>
          <w:trHeight w:val="156"/>
        </w:trPr>
        <w:tc>
          <w:tcPr>
            <w:tcW w:w="2977" w:type="dxa"/>
            <w:gridSpan w:val="4"/>
            <w:vMerge/>
          </w:tcPr>
          <w:p w14:paraId="38334646" w14:textId="77777777" w:rsidR="00405ABB" w:rsidRPr="00067A2B" w:rsidRDefault="00405ABB" w:rsidP="00405ABB">
            <w:pPr>
              <w:rPr>
                <w:rFonts w:ascii="Lora" w:hAnsi="Lora" w:cs="Arimo"/>
                <w:b/>
                <w:bCs/>
                <w:color w:val="000000" w:themeColor="text1"/>
                <w:spacing w:val="4"/>
              </w:rPr>
            </w:pPr>
          </w:p>
        </w:tc>
        <w:tc>
          <w:tcPr>
            <w:tcW w:w="8222" w:type="dxa"/>
            <w:gridSpan w:val="4"/>
            <w:tcBorders>
              <w:top w:val="dotted" w:sz="18" w:space="0" w:color="808080" w:themeColor="background1" w:themeShade="80"/>
            </w:tcBorders>
          </w:tcPr>
          <w:p w14:paraId="221BC9EB" w14:textId="77777777" w:rsidR="00405ABB" w:rsidRPr="007D738B" w:rsidRDefault="00405ABB" w:rsidP="00405ABB">
            <w:pPr>
              <w:rPr>
                <w:rFonts w:ascii="Lora" w:hAnsi="Lora"/>
                <w:color w:val="000000" w:themeColor="text1"/>
                <w:sz w:val="10"/>
                <w:szCs w:val="10"/>
              </w:rPr>
            </w:pPr>
          </w:p>
        </w:tc>
      </w:tr>
      <w:tr w:rsidR="00405ABB" w:rsidRPr="00067A2B" w14:paraId="037347E9" w14:textId="77777777" w:rsidTr="003D3CE7">
        <w:trPr>
          <w:trHeight w:val="283"/>
        </w:trPr>
        <w:tc>
          <w:tcPr>
            <w:tcW w:w="11199" w:type="dxa"/>
            <w:gridSpan w:val="8"/>
          </w:tcPr>
          <w:p w14:paraId="53306A85" w14:textId="77777777" w:rsidR="00405ABB" w:rsidRPr="00272F9E" w:rsidRDefault="00405ABB" w:rsidP="00405ABB">
            <w:pPr>
              <w:ind w:left="360"/>
              <w:rPr>
                <w:rFonts w:ascii="Lora" w:hAnsi="Lora"/>
                <w:color w:val="000000" w:themeColor="text1"/>
                <w:sz w:val="20"/>
                <w:szCs w:val="20"/>
              </w:rPr>
            </w:pPr>
          </w:p>
        </w:tc>
      </w:tr>
      <w:tr w:rsidR="00405ABB" w:rsidRPr="00067A2B" w14:paraId="15638860" w14:textId="77777777" w:rsidTr="003D3CE7">
        <w:trPr>
          <w:trHeight w:val="752"/>
        </w:trPr>
        <w:tc>
          <w:tcPr>
            <w:tcW w:w="11199" w:type="dxa"/>
            <w:gridSpan w:val="8"/>
          </w:tcPr>
          <w:p w14:paraId="58B0E58F" w14:textId="478F3800" w:rsidR="00405ABB" w:rsidRPr="004C4A42" w:rsidRDefault="00D6331B" w:rsidP="00F70B4C">
            <w:pPr>
              <w:spacing w:line="276" w:lineRule="auto"/>
              <w:ind w:right="172"/>
              <w:rPr>
                <w:rFonts w:ascii="Arimo" w:hAnsi="Arimo" w:cs="Arimo"/>
                <w:color w:val="000000" w:themeColor="text1"/>
                <w:sz w:val="21"/>
                <w:szCs w:val="21"/>
              </w:rPr>
            </w:pPr>
            <w:r w:rsidRPr="00D6331B">
              <w:rPr>
                <w:rFonts w:ascii="Arimo" w:hAnsi="Arimo" w:cs="Arimo"/>
                <w:color w:val="000000" w:themeColor="text1"/>
                <w:sz w:val="21"/>
                <w:szCs w:val="21"/>
              </w:rPr>
              <w:t xml:space="preserve">Analytical professional with solid background in delivering effective legal support and consultative services. </w:t>
            </w:r>
            <w:r w:rsidR="00244365">
              <w:rPr>
                <w:rFonts w:ascii="Arimo" w:hAnsi="Arimo" w:cs="Arimo"/>
                <w:color w:val="000000" w:themeColor="text1"/>
                <w:sz w:val="21"/>
                <w:szCs w:val="21"/>
              </w:rPr>
              <w:t xml:space="preserve">Specialised in commercial and corporate real estate law. </w:t>
            </w:r>
            <w:r w:rsidRPr="00D6331B">
              <w:rPr>
                <w:rFonts w:ascii="Arimo" w:hAnsi="Arimo" w:cs="Arimo"/>
                <w:color w:val="000000" w:themeColor="text1"/>
                <w:sz w:val="21"/>
                <w:szCs w:val="21"/>
              </w:rPr>
              <w:t>Skilled in gathering valuable insights and facts related to cases by conducting legal research and investigating cases. Confident and poised to accept operational challenges and deliver quantifiable results.</w:t>
            </w:r>
          </w:p>
        </w:tc>
      </w:tr>
      <w:tr w:rsidR="00405ABB" w:rsidRPr="00067A2B" w14:paraId="2BFB91B9" w14:textId="77777777" w:rsidTr="003D3CE7">
        <w:trPr>
          <w:trHeight w:val="324"/>
        </w:trPr>
        <w:tc>
          <w:tcPr>
            <w:tcW w:w="11199" w:type="dxa"/>
            <w:gridSpan w:val="8"/>
          </w:tcPr>
          <w:p w14:paraId="3B078EBC" w14:textId="77777777" w:rsidR="00405ABB" w:rsidRPr="005768C5" w:rsidRDefault="00405ABB" w:rsidP="00405ABB">
            <w:pPr>
              <w:rPr>
                <w:rFonts w:ascii="Lora" w:hAnsi="Lora"/>
                <w:color w:val="000000" w:themeColor="text1"/>
                <w:sz w:val="30"/>
                <w:szCs w:val="30"/>
              </w:rPr>
            </w:pPr>
          </w:p>
        </w:tc>
      </w:tr>
      <w:tr w:rsidR="00405ABB" w:rsidRPr="00067A2B" w14:paraId="0921ABCD" w14:textId="77777777" w:rsidTr="003D3CE7">
        <w:trPr>
          <w:trHeight w:val="144"/>
        </w:trPr>
        <w:tc>
          <w:tcPr>
            <w:tcW w:w="2552" w:type="dxa"/>
            <w:gridSpan w:val="2"/>
            <w:vMerge w:val="restart"/>
          </w:tcPr>
          <w:p w14:paraId="6D897C8D" w14:textId="1088D92B" w:rsidR="00405ABB" w:rsidRPr="00D6211F" w:rsidRDefault="00D46E3F" w:rsidP="00405ABB">
            <w:pPr>
              <w:rPr>
                <w:rFonts w:ascii="Lora" w:hAnsi="Lora"/>
                <w:color w:val="000000" w:themeColor="text1"/>
              </w:rPr>
            </w:pPr>
            <w:r w:rsidRPr="00D46E3F">
              <w:rPr>
                <w:rFonts w:ascii="Lora" w:hAnsi="Lora" w:cs="Arimo"/>
                <w:b/>
                <w:bCs/>
                <w:color w:val="000000" w:themeColor="text1"/>
                <w:spacing w:val="4"/>
              </w:rPr>
              <w:t>WORK EXPERIENCE</w:t>
            </w:r>
          </w:p>
        </w:tc>
        <w:tc>
          <w:tcPr>
            <w:tcW w:w="8647" w:type="dxa"/>
            <w:gridSpan w:val="6"/>
            <w:tcBorders>
              <w:bottom w:val="dotted" w:sz="18" w:space="0" w:color="808080" w:themeColor="background1" w:themeShade="80"/>
            </w:tcBorders>
          </w:tcPr>
          <w:p w14:paraId="4E7C1440" w14:textId="77777777" w:rsidR="00405ABB" w:rsidRPr="007D738B" w:rsidRDefault="00405ABB" w:rsidP="00405ABB">
            <w:pPr>
              <w:rPr>
                <w:rFonts w:ascii="Lora" w:hAnsi="Lora"/>
                <w:color w:val="000000" w:themeColor="text1"/>
                <w:sz w:val="10"/>
                <w:szCs w:val="10"/>
              </w:rPr>
            </w:pPr>
          </w:p>
        </w:tc>
      </w:tr>
      <w:tr w:rsidR="00405ABB" w:rsidRPr="00067A2B" w14:paraId="452FF597" w14:textId="77777777" w:rsidTr="003D3CE7">
        <w:trPr>
          <w:trHeight w:val="132"/>
        </w:trPr>
        <w:tc>
          <w:tcPr>
            <w:tcW w:w="2552" w:type="dxa"/>
            <w:gridSpan w:val="2"/>
            <w:vMerge/>
          </w:tcPr>
          <w:p w14:paraId="090B6C7E" w14:textId="77777777" w:rsidR="00405ABB" w:rsidRPr="00067A2B" w:rsidRDefault="00405ABB" w:rsidP="00405ABB">
            <w:pPr>
              <w:rPr>
                <w:rFonts w:ascii="Lora" w:hAnsi="Lora" w:cs="Arimo"/>
                <w:b/>
                <w:bCs/>
                <w:color w:val="000000" w:themeColor="text1"/>
                <w:spacing w:val="4"/>
              </w:rPr>
            </w:pPr>
          </w:p>
        </w:tc>
        <w:tc>
          <w:tcPr>
            <w:tcW w:w="8647" w:type="dxa"/>
            <w:gridSpan w:val="6"/>
            <w:tcBorders>
              <w:top w:val="dotted" w:sz="18" w:space="0" w:color="808080" w:themeColor="background1" w:themeShade="80"/>
            </w:tcBorders>
          </w:tcPr>
          <w:p w14:paraId="164DE3FC" w14:textId="77777777" w:rsidR="00405ABB" w:rsidRPr="007D738B" w:rsidRDefault="00405ABB" w:rsidP="00405ABB">
            <w:pPr>
              <w:rPr>
                <w:rFonts w:ascii="Lora" w:hAnsi="Lora"/>
                <w:color w:val="000000" w:themeColor="text1"/>
                <w:sz w:val="10"/>
                <w:szCs w:val="10"/>
              </w:rPr>
            </w:pPr>
          </w:p>
        </w:tc>
      </w:tr>
      <w:tr w:rsidR="00405ABB" w:rsidRPr="00067A2B" w14:paraId="661F3632" w14:textId="77777777" w:rsidTr="003D3CE7">
        <w:trPr>
          <w:trHeight w:val="283"/>
        </w:trPr>
        <w:tc>
          <w:tcPr>
            <w:tcW w:w="11199" w:type="dxa"/>
            <w:gridSpan w:val="8"/>
          </w:tcPr>
          <w:p w14:paraId="4172A48B" w14:textId="77777777" w:rsidR="00405ABB" w:rsidRPr="00272F9E" w:rsidRDefault="00405ABB" w:rsidP="00405ABB">
            <w:pPr>
              <w:ind w:left="360"/>
              <w:rPr>
                <w:rFonts w:ascii="Lora" w:hAnsi="Lora"/>
                <w:color w:val="000000" w:themeColor="text1"/>
                <w:sz w:val="20"/>
                <w:szCs w:val="20"/>
              </w:rPr>
            </w:pPr>
          </w:p>
        </w:tc>
      </w:tr>
      <w:tr w:rsidR="00405ABB" w:rsidRPr="00067A2B" w14:paraId="6781C747" w14:textId="77777777" w:rsidTr="003D3CE7">
        <w:trPr>
          <w:trHeight w:val="537"/>
        </w:trPr>
        <w:tc>
          <w:tcPr>
            <w:tcW w:w="11199" w:type="dxa"/>
            <w:gridSpan w:val="8"/>
          </w:tcPr>
          <w:p w14:paraId="7BF41E1B" w14:textId="78A6B74D" w:rsidR="00405ABB" w:rsidRPr="00D6331B" w:rsidRDefault="00D6331B" w:rsidP="00405ABB">
            <w:pPr>
              <w:pStyle w:val="NormalWeb"/>
              <w:spacing w:before="0" w:beforeAutospacing="0" w:after="0" w:afterAutospacing="0"/>
              <w:rPr>
                <w:rFonts w:ascii="Lora" w:hAnsi="Lora"/>
                <w:color w:val="000000" w:themeColor="text1"/>
                <w:lang w:val="en-US" w:eastAsia="zh-TW"/>
              </w:rPr>
            </w:pPr>
            <w:r>
              <w:rPr>
                <w:rFonts w:ascii="Lora" w:hAnsi="Lora"/>
                <w:b/>
                <w:bCs/>
                <w:color w:val="000000" w:themeColor="text1"/>
                <w:sz w:val="22"/>
                <w:szCs w:val="22"/>
              </w:rPr>
              <w:t xml:space="preserve">David &amp; Morgan Associates </w:t>
            </w:r>
            <w:r w:rsidR="00405ABB" w:rsidRPr="00067A2B">
              <w:rPr>
                <w:rFonts w:ascii="Lora" w:hAnsi="Lora"/>
                <w:b/>
                <w:bCs/>
                <w:color w:val="000000" w:themeColor="text1"/>
                <w:sz w:val="22"/>
                <w:szCs w:val="22"/>
              </w:rPr>
              <w:t xml:space="preserve">– </w:t>
            </w:r>
            <w:r w:rsidR="00272F9E">
              <w:rPr>
                <w:rFonts w:ascii="Lora" w:hAnsi="Lora"/>
                <w:b/>
                <w:bCs/>
                <w:color w:val="000000" w:themeColor="text1"/>
                <w:sz w:val="22"/>
                <w:szCs w:val="22"/>
              </w:rPr>
              <w:t>Cardiff</w:t>
            </w:r>
          </w:p>
          <w:p w14:paraId="5F33F66E" w14:textId="4254E70A" w:rsidR="00405ABB" w:rsidRPr="00067A2B" w:rsidRDefault="00D6331B" w:rsidP="00405ABB">
            <w:pPr>
              <w:pStyle w:val="NormalWeb"/>
              <w:spacing w:before="0" w:beforeAutospacing="0" w:after="0" w:afterAutospacing="0"/>
              <w:rPr>
                <w:rFonts w:ascii="Lora" w:hAnsi="Lora"/>
                <w:color w:val="000000" w:themeColor="text1"/>
              </w:rPr>
            </w:pPr>
            <w:r>
              <w:rPr>
                <w:rFonts w:ascii="Lora" w:hAnsi="Lora"/>
                <w:color w:val="000000" w:themeColor="text1"/>
                <w:sz w:val="22"/>
                <w:szCs w:val="22"/>
              </w:rPr>
              <w:t>Paralegal</w:t>
            </w:r>
            <w:r w:rsidR="00C571F8" w:rsidRPr="00C571F8">
              <w:rPr>
                <w:rFonts w:ascii="Lora" w:hAnsi="Lora"/>
                <w:color w:val="000000" w:themeColor="text1"/>
                <w:sz w:val="22"/>
                <w:szCs w:val="22"/>
              </w:rPr>
              <w:t>,</w:t>
            </w:r>
            <w:r w:rsidR="00C571F8" w:rsidRPr="00C571F8">
              <w:rPr>
                <w:rFonts w:ascii="Lora" w:hAnsi="Lora"/>
                <w:i/>
                <w:iCs/>
                <w:color w:val="000000" w:themeColor="text1"/>
                <w:sz w:val="22"/>
                <w:szCs w:val="22"/>
              </w:rPr>
              <w:t xml:space="preserve"> </w:t>
            </w:r>
            <w:r>
              <w:rPr>
                <w:rFonts w:ascii="Lora" w:hAnsi="Lora"/>
                <w:i/>
                <w:iCs/>
                <w:color w:val="000000" w:themeColor="text1"/>
                <w:sz w:val="22"/>
                <w:szCs w:val="22"/>
              </w:rPr>
              <w:t>Dec</w:t>
            </w:r>
            <w:r w:rsidR="00C571F8" w:rsidRPr="00C571F8">
              <w:rPr>
                <w:rFonts w:ascii="Lora" w:hAnsi="Lora"/>
                <w:i/>
                <w:iCs/>
                <w:color w:val="000000" w:themeColor="text1"/>
                <w:sz w:val="22"/>
                <w:szCs w:val="22"/>
              </w:rPr>
              <w:t xml:space="preserve"> 20</w:t>
            </w:r>
            <w:r w:rsidR="00361046">
              <w:rPr>
                <w:rFonts w:ascii="Lora" w:hAnsi="Lora"/>
                <w:i/>
                <w:iCs/>
                <w:color w:val="000000" w:themeColor="text1"/>
                <w:sz w:val="22"/>
                <w:szCs w:val="22"/>
              </w:rPr>
              <w:t>XX</w:t>
            </w:r>
            <w:r>
              <w:rPr>
                <w:rFonts w:ascii="Lora" w:hAnsi="Lora"/>
                <w:i/>
                <w:iCs/>
                <w:color w:val="000000" w:themeColor="text1"/>
                <w:sz w:val="22"/>
                <w:szCs w:val="22"/>
              </w:rPr>
              <w:t xml:space="preserve"> </w:t>
            </w:r>
            <w:r w:rsidR="00C571F8" w:rsidRPr="00C571F8">
              <w:rPr>
                <w:rFonts w:ascii="Lora" w:hAnsi="Lora"/>
                <w:i/>
                <w:iCs/>
                <w:color w:val="000000" w:themeColor="text1"/>
                <w:sz w:val="22"/>
                <w:szCs w:val="22"/>
              </w:rPr>
              <w:t>–</w:t>
            </w:r>
            <w:r>
              <w:rPr>
                <w:rFonts w:ascii="Lora" w:hAnsi="Lora"/>
                <w:i/>
                <w:iCs/>
                <w:color w:val="000000" w:themeColor="text1"/>
                <w:sz w:val="22"/>
                <w:szCs w:val="22"/>
              </w:rPr>
              <w:t xml:space="preserve"> </w:t>
            </w:r>
            <w:r w:rsidR="0014361F">
              <w:rPr>
                <w:rFonts w:ascii="Lora" w:hAnsi="Lora"/>
                <w:i/>
                <w:iCs/>
                <w:color w:val="000000" w:themeColor="text1"/>
                <w:sz w:val="22"/>
                <w:szCs w:val="22"/>
              </w:rPr>
              <w:t>P</w:t>
            </w:r>
            <w:r w:rsidR="00C571F8" w:rsidRPr="00C571F8">
              <w:rPr>
                <w:rFonts w:ascii="Lora" w:hAnsi="Lora"/>
                <w:i/>
                <w:iCs/>
                <w:color w:val="000000" w:themeColor="text1"/>
                <w:sz w:val="22"/>
                <w:szCs w:val="22"/>
              </w:rPr>
              <w:t>resent</w:t>
            </w:r>
          </w:p>
        </w:tc>
      </w:tr>
      <w:tr w:rsidR="00405ABB" w:rsidRPr="00067A2B" w14:paraId="57A65B66" w14:textId="77777777" w:rsidTr="003D3CE7">
        <w:trPr>
          <w:trHeight w:val="132"/>
        </w:trPr>
        <w:tc>
          <w:tcPr>
            <w:tcW w:w="11199" w:type="dxa"/>
            <w:gridSpan w:val="8"/>
          </w:tcPr>
          <w:p w14:paraId="02DF9D68" w14:textId="77777777" w:rsidR="00405ABB" w:rsidRPr="00D6211F" w:rsidRDefault="00405ABB" w:rsidP="00405ABB">
            <w:pPr>
              <w:ind w:left="360"/>
              <w:textAlignment w:val="baseline"/>
              <w:rPr>
                <w:rFonts w:ascii="Lora" w:eastAsia="Times New Roman" w:hAnsi="Lora" w:cs="Times New Roman"/>
                <w:color w:val="000000" w:themeColor="text1"/>
                <w:sz w:val="10"/>
                <w:szCs w:val="10"/>
                <w:lang w:eastAsia="en-IN"/>
              </w:rPr>
            </w:pPr>
          </w:p>
        </w:tc>
      </w:tr>
      <w:tr w:rsidR="00405ABB" w:rsidRPr="00067A2B" w14:paraId="2911EFB8" w14:textId="77777777" w:rsidTr="003D3CE7">
        <w:trPr>
          <w:trHeight w:val="1656"/>
        </w:trPr>
        <w:tc>
          <w:tcPr>
            <w:tcW w:w="11199" w:type="dxa"/>
            <w:gridSpan w:val="8"/>
          </w:tcPr>
          <w:p w14:paraId="063E42D3" w14:textId="0623869A" w:rsidR="00D6331B" w:rsidRPr="00D6331B" w:rsidRDefault="00D6331B" w:rsidP="005768C5">
            <w:pPr>
              <w:numPr>
                <w:ilvl w:val="0"/>
                <w:numId w:val="1"/>
              </w:numPr>
              <w:ind w:left="714" w:hanging="357"/>
              <w:textAlignment w:val="baseline"/>
              <w:rPr>
                <w:rFonts w:ascii="Arimo" w:eastAsia="Times New Roman" w:hAnsi="Arimo" w:cs="Arimo"/>
                <w:color w:val="000000" w:themeColor="text1"/>
                <w:sz w:val="21"/>
                <w:szCs w:val="21"/>
                <w:lang w:eastAsia="en-IN"/>
              </w:rPr>
            </w:pPr>
            <w:r w:rsidRPr="00D6331B">
              <w:rPr>
                <w:rFonts w:ascii="Arimo" w:eastAsia="Times New Roman" w:hAnsi="Arimo" w:cs="Arimo"/>
                <w:color w:val="000000" w:themeColor="text1"/>
                <w:sz w:val="21"/>
                <w:szCs w:val="21"/>
                <w:lang w:eastAsia="en-IN"/>
              </w:rPr>
              <w:t>Prepare all legal documents, notices, motions, discovery requests, deposition summaries</w:t>
            </w:r>
          </w:p>
          <w:p w14:paraId="1D9658B8" w14:textId="77777777" w:rsidR="00D6331B" w:rsidRPr="00D6331B" w:rsidRDefault="00D6331B" w:rsidP="005768C5">
            <w:pPr>
              <w:numPr>
                <w:ilvl w:val="0"/>
                <w:numId w:val="1"/>
              </w:numPr>
              <w:ind w:left="714" w:hanging="357"/>
              <w:textAlignment w:val="baseline"/>
              <w:rPr>
                <w:rFonts w:ascii="Arimo" w:eastAsia="Times New Roman" w:hAnsi="Arimo" w:cs="Arimo"/>
                <w:color w:val="000000" w:themeColor="text1"/>
                <w:sz w:val="21"/>
                <w:szCs w:val="21"/>
                <w:lang w:eastAsia="en-IN"/>
              </w:rPr>
            </w:pPr>
            <w:r w:rsidRPr="00D6331B">
              <w:rPr>
                <w:rFonts w:ascii="Arimo" w:eastAsia="Times New Roman" w:hAnsi="Arimo" w:cs="Arimo"/>
                <w:color w:val="000000" w:themeColor="text1"/>
                <w:sz w:val="21"/>
                <w:szCs w:val="21"/>
                <w:lang w:eastAsia="en-IN"/>
              </w:rPr>
              <w:t>Conduct research on case-related factual issues by leveraging a variety of internal/external sources</w:t>
            </w:r>
          </w:p>
          <w:p w14:paraId="49B84C42" w14:textId="1644B15B" w:rsidR="00292CD8" w:rsidRPr="00292CD8" w:rsidRDefault="00292CD8" w:rsidP="005768C5">
            <w:pPr>
              <w:numPr>
                <w:ilvl w:val="0"/>
                <w:numId w:val="1"/>
              </w:numPr>
              <w:ind w:left="714" w:hanging="357"/>
              <w:textAlignment w:val="baseline"/>
              <w:rPr>
                <w:rFonts w:ascii="Arimo" w:eastAsia="Times New Roman" w:hAnsi="Arimo" w:cs="Arimo"/>
                <w:color w:val="000000" w:themeColor="text1"/>
                <w:sz w:val="21"/>
                <w:szCs w:val="21"/>
                <w:lang w:eastAsia="en-IN"/>
              </w:rPr>
            </w:pPr>
            <w:r w:rsidRPr="00292CD8">
              <w:rPr>
                <w:rFonts w:ascii="Arimo" w:eastAsia="Times New Roman" w:hAnsi="Arimo" w:cs="Arimo"/>
                <w:color w:val="000000" w:themeColor="text1"/>
                <w:sz w:val="21"/>
                <w:szCs w:val="21"/>
                <w:lang w:eastAsia="en-IN"/>
              </w:rPr>
              <w:t xml:space="preserve">Played a crucial role in developing a winning strategy for a complex </w:t>
            </w:r>
            <w:r>
              <w:rPr>
                <w:rFonts w:ascii="Arimo" w:eastAsia="Times New Roman" w:hAnsi="Arimo" w:cs="Arimo"/>
                <w:color w:val="000000" w:themeColor="text1"/>
                <w:sz w:val="21"/>
                <w:szCs w:val="21"/>
                <w:lang w:eastAsia="en-IN"/>
              </w:rPr>
              <w:t>commercial property rights</w:t>
            </w:r>
            <w:r w:rsidRPr="00292CD8">
              <w:rPr>
                <w:rFonts w:ascii="Arimo" w:eastAsia="Times New Roman" w:hAnsi="Arimo" w:cs="Arimo"/>
                <w:color w:val="000000" w:themeColor="text1"/>
                <w:sz w:val="21"/>
                <w:szCs w:val="21"/>
                <w:lang w:eastAsia="en-IN"/>
              </w:rPr>
              <w:t xml:space="preserve"> case, which involved extensive digital evidence analysis and was pivotal in securing a client victory</w:t>
            </w:r>
          </w:p>
          <w:p w14:paraId="56DF2D6A" w14:textId="0A2F0AA7" w:rsidR="00D6331B" w:rsidRPr="00D6331B" w:rsidRDefault="00D6331B" w:rsidP="005768C5">
            <w:pPr>
              <w:numPr>
                <w:ilvl w:val="0"/>
                <w:numId w:val="1"/>
              </w:numPr>
              <w:ind w:left="714" w:hanging="357"/>
              <w:textAlignment w:val="baseline"/>
              <w:rPr>
                <w:rFonts w:ascii="Arimo" w:eastAsia="Times New Roman" w:hAnsi="Arimo" w:cs="Arimo"/>
                <w:color w:val="000000" w:themeColor="text1"/>
                <w:sz w:val="21"/>
                <w:szCs w:val="21"/>
                <w:lang w:eastAsia="en-IN"/>
              </w:rPr>
            </w:pPr>
            <w:r w:rsidRPr="00D6331B">
              <w:rPr>
                <w:rFonts w:ascii="Arimo" w:eastAsia="Times New Roman" w:hAnsi="Arimo" w:cs="Arimo"/>
                <w:color w:val="000000" w:themeColor="text1"/>
                <w:sz w:val="21"/>
                <w:szCs w:val="21"/>
                <w:lang w:eastAsia="en-IN"/>
              </w:rPr>
              <w:t>Increased collection of receivables from clients by 85% through consistent follow-up</w:t>
            </w:r>
          </w:p>
          <w:p w14:paraId="4CF689D1" w14:textId="341B0D8E" w:rsidR="00405ABB" w:rsidRPr="00D6331B" w:rsidRDefault="00D6331B" w:rsidP="005768C5">
            <w:pPr>
              <w:numPr>
                <w:ilvl w:val="0"/>
                <w:numId w:val="1"/>
              </w:numPr>
              <w:ind w:left="714" w:hanging="357"/>
              <w:textAlignment w:val="baseline"/>
              <w:rPr>
                <w:rFonts w:ascii="Arimo" w:eastAsia="Times New Roman" w:hAnsi="Arimo" w:cs="Arimo"/>
                <w:color w:val="000000" w:themeColor="text1"/>
                <w:sz w:val="21"/>
                <w:szCs w:val="21"/>
                <w:lang w:eastAsia="en-IN"/>
              </w:rPr>
            </w:pPr>
            <w:r w:rsidRPr="00D6331B">
              <w:rPr>
                <w:rFonts w:ascii="Arimo" w:eastAsia="Times New Roman" w:hAnsi="Arimo" w:cs="Arimo"/>
                <w:color w:val="000000" w:themeColor="text1"/>
                <w:sz w:val="21"/>
                <w:szCs w:val="21"/>
                <w:lang w:eastAsia="en-IN"/>
              </w:rPr>
              <w:t>Improved case win rate by 95% through the delivery of technical support and expertise</w:t>
            </w:r>
          </w:p>
        </w:tc>
      </w:tr>
      <w:tr w:rsidR="00405ABB" w:rsidRPr="00067A2B" w14:paraId="1AFFAC98" w14:textId="77777777" w:rsidTr="003D3CE7">
        <w:trPr>
          <w:trHeight w:val="283"/>
        </w:trPr>
        <w:tc>
          <w:tcPr>
            <w:tcW w:w="11199" w:type="dxa"/>
            <w:gridSpan w:val="8"/>
          </w:tcPr>
          <w:p w14:paraId="420D804C" w14:textId="77777777" w:rsidR="00405ABB" w:rsidRPr="00272F9E" w:rsidRDefault="00405ABB" w:rsidP="00405ABB">
            <w:pPr>
              <w:ind w:left="360"/>
              <w:rPr>
                <w:rFonts w:ascii="Lora" w:hAnsi="Lora"/>
                <w:color w:val="000000" w:themeColor="text1"/>
                <w:sz w:val="20"/>
                <w:szCs w:val="20"/>
              </w:rPr>
            </w:pPr>
          </w:p>
        </w:tc>
      </w:tr>
      <w:tr w:rsidR="00405ABB" w:rsidRPr="00067A2B" w14:paraId="6CD9F48F" w14:textId="77777777" w:rsidTr="003D3CE7">
        <w:tc>
          <w:tcPr>
            <w:tcW w:w="11199" w:type="dxa"/>
            <w:gridSpan w:val="8"/>
          </w:tcPr>
          <w:p w14:paraId="036821C6" w14:textId="6A644142" w:rsidR="00405ABB" w:rsidRPr="00067A2B" w:rsidRDefault="00D6331B" w:rsidP="00405ABB">
            <w:pPr>
              <w:rPr>
                <w:rFonts w:ascii="Lora" w:eastAsia="Times New Roman" w:hAnsi="Lora" w:cs="Times New Roman"/>
                <w:color w:val="000000" w:themeColor="text1"/>
                <w:sz w:val="24"/>
                <w:szCs w:val="24"/>
                <w:lang w:eastAsia="en-IN"/>
              </w:rPr>
            </w:pPr>
            <w:r>
              <w:rPr>
                <w:rFonts w:ascii="Lora" w:eastAsia="Times New Roman" w:hAnsi="Lora" w:cs="Times New Roman"/>
                <w:b/>
                <w:bCs/>
                <w:color w:val="000000" w:themeColor="text1"/>
                <w:lang w:eastAsia="en-IN"/>
              </w:rPr>
              <w:t xml:space="preserve">McLaughlin &amp; Meadows </w:t>
            </w:r>
            <w:r w:rsidR="00405ABB" w:rsidRPr="00067A2B">
              <w:rPr>
                <w:rFonts w:ascii="Lora" w:eastAsia="Times New Roman" w:hAnsi="Lora" w:cs="Times New Roman"/>
                <w:b/>
                <w:bCs/>
                <w:color w:val="000000" w:themeColor="text1"/>
                <w:lang w:eastAsia="en-IN"/>
              </w:rPr>
              <w:t xml:space="preserve">– </w:t>
            </w:r>
            <w:r>
              <w:rPr>
                <w:rFonts w:ascii="Lora" w:eastAsia="Times New Roman" w:hAnsi="Lora" w:cs="Times New Roman"/>
                <w:b/>
                <w:bCs/>
                <w:color w:val="000000" w:themeColor="text1"/>
                <w:lang w:eastAsia="en-IN"/>
              </w:rPr>
              <w:t>Cardiff</w:t>
            </w:r>
          </w:p>
          <w:p w14:paraId="4CE44939" w14:textId="6E0CB873" w:rsidR="00405ABB" w:rsidRPr="00067A2B" w:rsidRDefault="00D6331B" w:rsidP="00405ABB">
            <w:pPr>
              <w:rPr>
                <w:rFonts w:ascii="Lora" w:eastAsia="Times New Roman" w:hAnsi="Lora" w:cs="Times New Roman"/>
                <w:color w:val="000000" w:themeColor="text1"/>
                <w:sz w:val="24"/>
                <w:szCs w:val="24"/>
                <w:lang w:eastAsia="en-IN"/>
              </w:rPr>
            </w:pPr>
            <w:r w:rsidRPr="00D6331B">
              <w:rPr>
                <w:rFonts w:ascii="Lora" w:eastAsia="Times New Roman" w:hAnsi="Lora" w:cs="Times New Roman"/>
                <w:color w:val="000000" w:themeColor="text1"/>
                <w:lang w:eastAsia="en-IN"/>
              </w:rPr>
              <w:t>Legal Clerk</w:t>
            </w:r>
            <w:r w:rsidR="00C571F8" w:rsidRPr="00C571F8">
              <w:rPr>
                <w:rFonts w:ascii="Lora" w:eastAsia="Times New Roman" w:hAnsi="Lora" w:cs="Times New Roman"/>
                <w:color w:val="000000" w:themeColor="text1"/>
                <w:lang w:eastAsia="en-IN"/>
              </w:rPr>
              <w:t>,</w:t>
            </w:r>
            <w:r w:rsidR="00C571F8" w:rsidRPr="00C571F8">
              <w:rPr>
                <w:rFonts w:ascii="Lora" w:eastAsia="Times New Roman" w:hAnsi="Lora" w:cs="Times New Roman"/>
                <w:i/>
                <w:iCs/>
                <w:color w:val="000000" w:themeColor="text1"/>
                <w:lang w:eastAsia="en-IN"/>
              </w:rPr>
              <w:t xml:space="preserve"> </w:t>
            </w:r>
            <w:r>
              <w:rPr>
                <w:rFonts w:ascii="Lora" w:eastAsia="Times New Roman" w:hAnsi="Lora" w:cs="Times New Roman"/>
                <w:i/>
                <w:iCs/>
                <w:color w:val="000000" w:themeColor="text1"/>
                <w:lang w:eastAsia="en-IN"/>
              </w:rPr>
              <w:t xml:space="preserve">Mar </w:t>
            </w:r>
            <w:r w:rsidR="00C571F8" w:rsidRPr="00C571F8">
              <w:rPr>
                <w:rFonts w:ascii="Lora" w:eastAsia="Times New Roman" w:hAnsi="Lora" w:cs="Times New Roman"/>
                <w:i/>
                <w:iCs/>
                <w:color w:val="000000" w:themeColor="text1"/>
                <w:lang w:eastAsia="en-IN"/>
              </w:rPr>
              <w:t>20</w:t>
            </w:r>
            <w:r w:rsidR="00361046">
              <w:rPr>
                <w:rFonts w:ascii="Lora" w:eastAsia="Times New Roman" w:hAnsi="Lora" w:cs="Times New Roman"/>
                <w:i/>
                <w:iCs/>
                <w:color w:val="000000" w:themeColor="text1"/>
                <w:lang w:eastAsia="en-IN"/>
              </w:rPr>
              <w:t>XX</w:t>
            </w:r>
            <w:r>
              <w:rPr>
                <w:rFonts w:ascii="Lora" w:eastAsia="Times New Roman" w:hAnsi="Lora" w:cs="Times New Roman"/>
                <w:i/>
                <w:iCs/>
                <w:color w:val="000000" w:themeColor="text1"/>
                <w:lang w:eastAsia="en-IN"/>
              </w:rPr>
              <w:t xml:space="preserve"> </w:t>
            </w:r>
            <w:r w:rsidR="00C571F8" w:rsidRPr="00C571F8">
              <w:rPr>
                <w:rFonts w:ascii="Lora" w:eastAsia="Times New Roman" w:hAnsi="Lora" w:cs="Times New Roman"/>
                <w:i/>
                <w:iCs/>
                <w:color w:val="000000" w:themeColor="text1"/>
                <w:lang w:eastAsia="en-IN"/>
              </w:rPr>
              <w:t>–</w:t>
            </w:r>
            <w:r>
              <w:rPr>
                <w:rFonts w:ascii="Lora" w:eastAsia="Times New Roman" w:hAnsi="Lora" w:cs="Times New Roman"/>
                <w:i/>
                <w:iCs/>
                <w:color w:val="000000" w:themeColor="text1"/>
                <w:lang w:eastAsia="en-IN"/>
              </w:rPr>
              <w:t xml:space="preserve"> Nov</w:t>
            </w:r>
            <w:r w:rsidR="00C571F8" w:rsidRPr="00C571F8">
              <w:rPr>
                <w:rFonts w:ascii="Lora" w:eastAsia="Times New Roman" w:hAnsi="Lora" w:cs="Times New Roman"/>
                <w:i/>
                <w:iCs/>
                <w:color w:val="000000" w:themeColor="text1"/>
                <w:lang w:eastAsia="en-IN"/>
              </w:rPr>
              <w:t xml:space="preserve"> 20</w:t>
            </w:r>
            <w:r w:rsidR="00361046">
              <w:rPr>
                <w:rFonts w:ascii="Lora" w:eastAsia="Times New Roman" w:hAnsi="Lora" w:cs="Times New Roman"/>
                <w:i/>
                <w:iCs/>
                <w:color w:val="000000" w:themeColor="text1"/>
                <w:lang w:eastAsia="en-IN"/>
              </w:rPr>
              <w:t>XX</w:t>
            </w:r>
          </w:p>
        </w:tc>
      </w:tr>
      <w:tr w:rsidR="00405ABB" w:rsidRPr="00067A2B" w14:paraId="281D1904" w14:textId="77777777" w:rsidTr="003D3CE7">
        <w:tc>
          <w:tcPr>
            <w:tcW w:w="11199" w:type="dxa"/>
            <w:gridSpan w:val="8"/>
          </w:tcPr>
          <w:p w14:paraId="7C3C15CB" w14:textId="77777777" w:rsidR="00405ABB" w:rsidRPr="00D6211F" w:rsidRDefault="00405ABB" w:rsidP="00405ABB">
            <w:pPr>
              <w:ind w:left="360"/>
              <w:rPr>
                <w:rFonts w:ascii="Lora" w:hAnsi="Lora"/>
                <w:color w:val="000000" w:themeColor="text1"/>
                <w:sz w:val="10"/>
                <w:szCs w:val="10"/>
              </w:rPr>
            </w:pPr>
          </w:p>
        </w:tc>
      </w:tr>
      <w:tr w:rsidR="00405ABB" w:rsidRPr="00067A2B" w14:paraId="04FED470" w14:textId="77777777" w:rsidTr="003D3CE7">
        <w:tc>
          <w:tcPr>
            <w:tcW w:w="11199" w:type="dxa"/>
            <w:gridSpan w:val="8"/>
          </w:tcPr>
          <w:p w14:paraId="494A832A" w14:textId="7DD76DF9" w:rsidR="00D6331B" w:rsidRPr="005768C5" w:rsidRDefault="00D6331B" w:rsidP="005768C5">
            <w:pPr>
              <w:numPr>
                <w:ilvl w:val="0"/>
                <w:numId w:val="1"/>
              </w:numPr>
              <w:ind w:left="714" w:hanging="357"/>
              <w:textAlignment w:val="baseline"/>
              <w:rPr>
                <w:rFonts w:ascii="Arimo" w:eastAsia="Times New Roman" w:hAnsi="Arimo" w:cs="Arimo"/>
                <w:color w:val="000000" w:themeColor="text1"/>
                <w:sz w:val="21"/>
                <w:szCs w:val="21"/>
                <w:lang w:eastAsia="en-IN"/>
              </w:rPr>
            </w:pPr>
            <w:r w:rsidRPr="005768C5">
              <w:rPr>
                <w:rFonts w:ascii="Arimo" w:eastAsia="Times New Roman" w:hAnsi="Arimo" w:cs="Arimo"/>
                <w:color w:val="000000" w:themeColor="text1"/>
                <w:sz w:val="21"/>
                <w:szCs w:val="21"/>
                <w:lang w:eastAsia="en-IN"/>
              </w:rPr>
              <w:t>Enhanced solicitors’ capability to effectively manage cases by assisting with research, reviewing relevant laws, and delivering technical consultations on cases</w:t>
            </w:r>
          </w:p>
          <w:p w14:paraId="4A96C22A" w14:textId="77777777" w:rsidR="00D6331B" w:rsidRPr="005768C5" w:rsidRDefault="00D6331B" w:rsidP="005768C5">
            <w:pPr>
              <w:numPr>
                <w:ilvl w:val="0"/>
                <w:numId w:val="1"/>
              </w:numPr>
              <w:ind w:left="714" w:hanging="357"/>
              <w:textAlignment w:val="baseline"/>
              <w:rPr>
                <w:rFonts w:ascii="Arimo" w:eastAsia="Times New Roman" w:hAnsi="Arimo" w:cs="Arimo"/>
                <w:color w:val="000000" w:themeColor="text1"/>
                <w:sz w:val="21"/>
                <w:szCs w:val="21"/>
                <w:lang w:eastAsia="en-IN"/>
              </w:rPr>
            </w:pPr>
            <w:r w:rsidRPr="005768C5">
              <w:rPr>
                <w:rFonts w:ascii="Arimo" w:eastAsia="Times New Roman" w:hAnsi="Arimo" w:cs="Arimo"/>
                <w:color w:val="000000" w:themeColor="text1"/>
                <w:sz w:val="21"/>
                <w:szCs w:val="21"/>
                <w:lang w:eastAsia="en-IN"/>
              </w:rPr>
              <w:t>Stored and managed all sensitive information while maintaining strict confidentiality</w:t>
            </w:r>
          </w:p>
          <w:p w14:paraId="14A3B248" w14:textId="77777777" w:rsidR="00D6331B" w:rsidRPr="005768C5" w:rsidRDefault="00D6331B" w:rsidP="005768C5">
            <w:pPr>
              <w:numPr>
                <w:ilvl w:val="0"/>
                <w:numId w:val="1"/>
              </w:numPr>
              <w:ind w:left="714" w:hanging="357"/>
              <w:textAlignment w:val="baseline"/>
              <w:rPr>
                <w:rFonts w:ascii="Arimo" w:eastAsia="Times New Roman" w:hAnsi="Arimo" w:cs="Arimo"/>
                <w:color w:val="000000" w:themeColor="text1"/>
                <w:sz w:val="21"/>
                <w:szCs w:val="21"/>
                <w:lang w:eastAsia="en-IN"/>
              </w:rPr>
            </w:pPr>
            <w:r w:rsidRPr="005768C5">
              <w:rPr>
                <w:rFonts w:ascii="Arimo" w:eastAsia="Times New Roman" w:hAnsi="Arimo" w:cs="Arimo"/>
                <w:color w:val="000000" w:themeColor="text1"/>
                <w:sz w:val="21"/>
                <w:szCs w:val="21"/>
                <w:lang w:eastAsia="en-IN"/>
              </w:rPr>
              <w:t>Investigated case evidence and enhanced visibility information display through the preparation of exhibits and charts/diagrams</w:t>
            </w:r>
          </w:p>
          <w:p w14:paraId="5AFF08BB" w14:textId="77BB8FD9" w:rsidR="00405ABB" w:rsidRPr="00D6331B" w:rsidRDefault="00292CD8" w:rsidP="005768C5">
            <w:pPr>
              <w:numPr>
                <w:ilvl w:val="0"/>
                <w:numId w:val="1"/>
              </w:numPr>
              <w:ind w:left="714" w:hanging="357"/>
              <w:textAlignment w:val="baseline"/>
              <w:rPr>
                <w:rFonts w:ascii="Arimo" w:hAnsi="Arimo" w:cs="Arimo"/>
                <w:color w:val="000000" w:themeColor="text1"/>
                <w:sz w:val="21"/>
                <w:szCs w:val="21"/>
              </w:rPr>
            </w:pPr>
            <w:r w:rsidRPr="005768C5">
              <w:rPr>
                <w:rFonts w:ascii="Arimo" w:eastAsia="Times New Roman" w:hAnsi="Arimo" w:cs="Arimo"/>
                <w:color w:val="000000" w:themeColor="text1"/>
                <w:sz w:val="21"/>
                <w:szCs w:val="21"/>
                <w:lang w:eastAsia="en-IN"/>
              </w:rPr>
              <w:t>Filed petitions, pleadings, and various other documentation to support cases in court, including for the highly publicised Davis vs Pat’s Meat Pies Inc. case</w:t>
            </w:r>
            <w:r w:rsidR="00D6331B" w:rsidRPr="005768C5">
              <w:rPr>
                <w:rFonts w:ascii="Arimo" w:eastAsia="Times New Roman" w:hAnsi="Arimo" w:cs="Arimo"/>
                <w:color w:val="000000" w:themeColor="text1"/>
                <w:sz w:val="21"/>
                <w:szCs w:val="21"/>
                <w:lang w:eastAsia="en-IN"/>
              </w:rPr>
              <w:t>Reduced office expenditures by £1K by removing operational inefficiencies and introducing an electronic document management system</w:t>
            </w:r>
          </w:p>
        </w:tc>
      </w:tr>
      <w:tr w:rsidR="00405ABB" w:rsidRPr="00067A2B" w14:paraId="18CCC4BD" w14:textId="77777777" w:rsidTr="003D3CE7">
        <w:trPr>
          <w:trHeight w:val="283"/>
        </w:trPr>
        <w:tc>
          <w:tcPr>
            <w:tcW w:w="11199" w:type="dxa"/>
            <w:gridSpan w:val="8"/>
          </w:tcPr>
          <w:p w14:paraId="12927CDC" w14:textId="77777777" w:rsidR="00405ABB" w:rsidRPr="005768C5" w:rsidRDefault="00405ABB" w:rsidP="00405ABB">
            <w:pPr>
              <w:pStyle w:val="NormalWeb"/>
              <w:spacing w:before="0" w:beforeAutospacing="0" w:after="0" w:afterAutospacing="0"/>
              <w:ind w:left="360"/>
              <w:textAlignment w:val="baseline"/>
              <w:rPr>
                <w:rFonts w:ascii="Lora" w:hAnsi="Lora"/>
                <w:color w:val="000000" w:themeColor="text1"/>
                <w:sz w:val="30"/>
                <w:szCs w:val="30"/>
              </w:rPr>
            </w:pPr>
          </w:p>
        </w:tc>
      </w:tr>
      <w:tr w:rsidR="009754D4" w:rsidRPr="00067A2B" w14:paraId="4D9E9ABD" w14:textId="77777777" w:rsidTr="003D3CE7">
        <w:trPr>
          <w:trHeight w:val="121"/>
        </w:trPr>
        <w:tc>
          <w:tcPr>
            <w:tcW w:w="1734" w:type="dxa"/>
            <w:vMerge w:val="restart"/>
          </w:tcPr>
          <w:p w14:paraId="13688A66" w14:textId="635EA572" w:rsidR="009754D4" w:rsidRPr="00181306" w:rsidRDefault="009754D4" w:rsidP="00405ABB">
            <w:pPr>
              <w:pStyle w:val="NormalWeb"/>
              <w:spacing w:before="0" w:beforeAutospacing="0" w:after="0" w:afterAutospacing="0"/>
              <w:rPr>
                <w:rFonts w:ascii="Lora" w:hAnsi="Lora"/>
                <w:color w:val="000000" w:themeColor="text1"/>
                <w:sz w:val="4"/>
                <w:szCs w:val="4"/>
              </w:rPr>
            </w:pPr>
            <w:r w:rsidRPr="00067A2B">
              <w:rPr>
                <w:rFonts w:ascii="Lora" w:hAnsi="Lora"/>
                <w:b/>
                <w:bCs/>
                <w:color w:val="000000" w:themeColor="text1"/>
                <w:sz w:val="22"/>
                <w:szCs w:val="22"/>
              </w:rPr>
              <w:t>EDUCATION</w:t>
            </w:r>
          </w:p>
        </w:tc>
        <w:tc>
          <w:tcPr>
            <w:tcW w:w="9465" w:type="dxa"/>
            <w:gridSpan w:val="7"/>
            <w:tcBorders>
              <w:bottom w:val="dotted" w:sz="18" w:space="0" w:color="808080" w:themeColor="background1" w:themeShade="80"/>
            </w:tcBorders>
          </w:tcPr>
          <w:p w14:paraId="3AAE5924" w14:textId="708674F9" w:rsidR="009754D4" w:rsidRPr="007D738B" w:rsidRDefault="009754D4" w:rsidP="00405ABB">
            <w:pPr>
              <w:pStyle w:val="NormalWeb"/>
              <w:spacing w:before="0" w:beforeAutospacing="0" w:after="0" w:afterAutospacing="0"/>
              <w:rPr>
                <w:rFonts w:ascii="Lora" w:hAnsi="Lora"/>
                <w:color w:val="000000" w:themeColor="text1"/>
                <w:sz w:val="10"/>
                <w:szCs w:val="10"/>
              </w:rPr>
            </w:pPr>
          </w:p>
        </w:tc>
      </w:tr>
      <w:tr w:rsidR="009754D4" w:rsidRPr="00067A2B" w14:paraId="7C825342" w14:textId="77777777" w:rsidTr="003D3CE7">
        <w:trPr>
          <w:trHeight w:val="121"/>
        </w:trPr>
        <w:tc>
          <w:tcPr>
            <w:tcW w:w="1734" w:type="dxa"/>
            <w:vMerge/>
          </w:tcPr>
          <w:p w14:paraId="240527DE" w14:textId="77777777" w:rsidR="009754D4" w:rsidRPr="00067A2B" w:rsidRDefault="009754D4" w:rsidP="00405ABB">
            <w:pPr>
              <w:pStyle w:val="NormalWeb"/>
              <w:spacing w:before="0" w:beforeAutospacing="0" w:after="0" w:afterAutospacing="0"/>
              <w:rPr>
                <w:rFonts w:ascii="Lora" w:hAnsi="Lora"/>
                <w:b/>
                <w:bCs/>
                <w:color w:val="000000" w:themeColor="text1"/>
                <w:sz w:val="22"/>
                <w:szCs w:val="22"/>
              </w:rPr>
            </w:pPr>
          </w:p>
        </w:tc>
        <w:tc>
          <w:tcPr>
            <w:tcW w:w="9465" w:type="dxa"/>
            <w:gridSpan w:val="7"/>
            <w:tcBorders>
              <w:top w:val="dotted" w:sz="18" w:space="0" w:color="808080" w:themeColor="background1" w:themeShade="80"/>
            </w:tcBorders>
          </w:tcPr>
          <w:p w14:paraId="74D723B9" w14:textId="77777777" w:rsidR="009754D4" w:rsidRPr="007D738B" w:rsidRDefault="009754D4" w:rsidP="00405ABB">
            <w:pPr>
              <w:pStyle w:val="NormalWeb"/>
              <w:spacing w:before="0" w:beforeAutospacing="0" w:after="0" w:afterAutospacing="0"/>
              <w:rPr>
                <w:rFonts w:ascii="Lora" w:hAnsi="Lora"/>
                <w:color w:val="000000" w:themeColor="text1"/>
                <w:sz w:val="10"/>
                <w:szCs w:val="10"/>
              </w:rPr>
            </w:pPr>
          </w:p>
        </w:tc>
      </w:tr>
      <w:tr w:rsidR="007D193E" w:rsidRPr="00067A2B" w14:paraId="5432535B" w14:textId="77777777" w:rsidTr="003D3CE7">
        <w:trPr>
          <w:trHeight w:val="283"/>
        </w:trPr>
        <w:tc>
          <w:tcPr>
            <w:tcW w:w="11199" w:type="dxa"/>
            <w:gridSpan w:val="8"/>
          </w:tcPr>
          <w:p w14:paraId="13DE5A13" w14:textId="77777777" w:rsidR="007D193E" w:rsidRPr="00272F9E" w:rsidRDefault="007D193E" w:rsidP="00405ABB">
            <w:pPr>
              <w:pStyle w:val="NormalWeb"/>
              <w:spacing w:before="0" w:beforeAutospacing="0" w:after="0" w:afterAutospacing="0"/>
              <w:ind w:left="360"/>
              <w:textAlignment w:val="baseline"/>
              <w:rPr>
                <w:rFonts w:ascii="Lora" w:hAnsi="Lora"/>
                <w:color w:val="000000" w:themeColor="text1"/>
                <w:sz w:val="20"/>
                <w:szCs w:val="20"/>
              </w:rPr>
            </w:pPr>
          </w:p>
        </w:tc>
      </w:tr>
      <w:tr w:rsidR="007D193E" w:rsidRPr="00067A2B" w14:paraId="5FE2C293" w14:textId="77777777" w:rsidTr="003D3CE7">
        <w:trPr>
          <w:trHeight w:val="561"/>
        </w:trPr>
        <w:tc>
          <w:tcPr>
            <w:tcW w:w="7925" w:type="dxa"/>
            <w:gridSpan w:val="7"/>
          </w:tcPr>
          <w:p w14:paraId="36D6F0FE" w14:textId="7A8A30D3" w:rsidR="007D193E" w:rsidRPr="007D193E" w:rsidRDefault="00D6331B" w:rsidP="00405ABB">
            <w:pPr>
              <w:pStyle w:val="NormalWeb"/>
              <w:spacing w:before="0" w:beforeAutospacing="0" w:after="0" w:afterAutospacing="0" w:line="276" w:lineRule="auto"/>
              <w:rPr>
                <w:rFonts w:ascii="Lora" w:hAnsi="Lora"/>
                <w:b/>
                <w:bCs/>
                <w:color w:val="000000" w:themeColor="text1"/>
                <w:sz w:val="22"/>
                <w:szCs w:val="22"/>
              </w:rPr>
            </w:pPr>
            <w:r>
              <w:rPr>
                <w:rFonts w:ascii="Lora" w:hAnsi="Lora"/>
                <w:b/>
                <w:bCs/>
                <w:color w:val="000000" w:themeColor="text1"/>
                <w:sz w:val="22"/>
                <w:szCs w:val="22"/>
              </w:rPr>
              <w:t>Cardiff University</w:t>
            </w:r>
          </w:p>
          <w:p w14:paraId="15F45CE9" w14:textId="7B532819" w:rsidR="007D193E" w:rsidRPr="00D6331B" w:rsidRDefault="00D6331B" w:rsidP="007D193E">
            <w:pPr>
              <w:pStyle w:val="NormalWeb"/>
              <w:numPr>
                <w:ilvl w:val="0"/>
                <w:numId w:val="13"/>
              </w:numPr>
              <w:spacing w:before="0" w:beforeAutospacing="0" w:after="0" w:afterAutospacing="0" w:line="276" w:lineRule="auto"/>
              <w:rPr>
                <w:rFonts w:ascii="Lora" w:hAnsi="Lora"/>
                <w:color w:val="000000" w:themeColor="text1"/>
              </w:rPr>
            </w:pPr>
            <w:r w:rsidRPr="00D6331B">
              <w:rPr>
                <w:rFonts w:ascii="Lora" w:hAnsi="Lora"/>
                <w:color w:val="000000" w:themeColor="text1"/>
                <w:sz w:val="22"/>
                <w:szCs w:val="22"/>
              </w:rPr>
              <w:t>Bachelor of Laws (LLB) – upper second-class honours (2:1)</w:t>
            </w:r>
          </w:p>
        </w:tc>
        <w:tc>
          <w:tcPr>
            <w:tcW w:w="3274" w:type="dxa"/>
            <w:vAlign w:val="center"/>
          </w:tcPr>
          <w:p w14:paraId="5A829D8B" w14:textId="21749729" w:rsidR="007D193E" w:rsidRPr="007D193E" w:rsidRDefault="00D6331B" w:rsidP="007D193E">
            <w:pPr>
              <w:spacing w:after="80"/>
              <w:jc w:val="right"/>
              <w:textAlignment w:val="baseline"/>
              <w:rPr>
                <w:rFonts w:ascii="Lora" w:eastAsia="Times New Roman" w:hAnsi="Lora" w:cs="Times New Roman"/>
                <w:color w:val="000000" w:themeColor="text1"/>
                <w:sz w:val="20"/>
                <w:szCs w:val="20"/>
                <w:lang w:eastAsia="en-IN"/>
              </w:rPr>
            </w:pPr>
            <w:r>
              <w:rPr>
                <w:rFonts w:ascii="Lora" w:eastAsia="Times New Roman" w:hAnsi="Lora" w:cs="Times New Roman"/>
                <w:color w:val="000000" w:themeColor="text1"/>
                <w:sz w:val="20"/>
                <w:szCs w:val="20"/>
                <w:lang w:eastAsia="en-IN"/>
              </w:rPr>
              <w:t>Cardiff</w:t>
            </w:r>
            <w:r w:rsidR="007D193E" w:rsidRPr="007D193E">
              <w:rPr>
                <w:rFonts w:ascii="Lora" w:eastAsia="Times New Roman" w:hAnsi="Lora" w:cs="Times New Roman"/>
                <w:color w:val="000000" w:themeColor="text1"/>
                <w:sz w:val="20"/>
                <w:szCs w:val="20"/>
                <w:lang w:eastAsia="en-IN"/>
              </w:rPr>
              <w:t>, 20</w:t>
            </w:r>
            <w:r w:rsidR="00361046">
              <w:rPr>
                <w:rFonts w:ascii="Lora" w:eastAsia="Times New Roman" w:hAnsi="Lora" w:cs="Times New Roman"/>
                <w:color w:val="000000" w:themeColor="text1"/>
                <w:sz w:val="20"/>
                <w:szCs w:val="20"/>
                <w:lang w:eastAsia="en-IN"/>
              </w:rPr>
              <w:t>XX</w:t>
            </w:r>
          </w:p>
        </w:tc>
      </w:tr>
      <w:tr w:rsidR="007D193E" w:rsidRPr="00067A2B" w14:paraId="03AEBD59" w14:textId="77777777" w:rsidTr="003D3CE7">
        <w:trPr>
          <w:trHeight w:val="68"/>
        </w:trPr>
        <w:tc>
          <w:tcPr>
            <w:tcW w:w="7925" w:type="dxa"/>
            <w:gridSpan w:val="7"/>
          </w:tcPr>
          <w:p w14:paraId="359C08F2" w14:textId="77777777" w:rsidR="007D193E" w:rsidRPr="005768C5" w:rsidRDefault="007D193E" w:rsidP="005768C5">
            <w:pPr>
              <w:pStyle w:val="NormalWeb"/>
              <w:spacing w:before="0" w:beforeAutospacing="0" w:after="0" w:afterAutospacing="0"/>
              <w:ind w:left="360"/>
              <w:textAlignment w:val="baseline"/>
              <w:rPr>
                <w:rFonts w:ascii="Lora" w:hAnsi="Lora"/>
                <w:color w:val="000000" w:themeColor="text1"/>
                <w:sz w:val="20"/>
                <w:szCs w:val="20"/>
              </w:rPr>
            </w:pPr>
          </w:p>
        </w:tc>
        <w:tc>
          <w:tcPr>
            <w:tcW w:w="3274" w:type="dxa"/>
            <w:vAlign w:val="center"/>
          </w:tcPr>
          <w:p w14:paraId="3E0FEAC8" w14:textId="77777777" w:rsidR="007D193E" w:rsidRPr="005768C5" w:rsidRDefault="007D193E" w:rsidP="005768C5">
            <w:pPr>
              <w:pStyle w:val="NormalWeb"/>
              <w:spacing w:before="0" w:beforeAutospacing="0" w:after="0" w:afterAutospacing="0"/>
              <w:ind w:left="360"/>
              <w:textAlignment w:val="baseline"/>
              <w:rPr>
                <w:rFonts w:ascii="Lora" w:hAnsi="Lora"/>
                <w:color w:val="000000" w:themeColor="text1"/>
                <w:sz w:val="20"/>
                <w:szCs w:val="20"/>
              </w:rPr>
            </w:pPr>
          </w:p>
        </w:tc>
      </w:tr>
      <w:tr w:rsidR="00A724F1" w:rsidRPr="00067A2B" w14:paraId="12BF49AF" w14:textId="77777777" w:rsidTr="005768C5">
        <w:trPr>
          <w:trHeight w:val="407"/>
        </w:trPr>
        <w:tc>
          <w:tcPr>
            <w:tcW w:w="7925" w:type="dxa"/>
            <w:gridSpan w:val="7"/>
          </w:tcPr>
          <w:p w14:paraId="40D77F70" w14:textId="432EBEEB" w:rsidR="00A724F1" w:rsidRPr="007D193E" w:rsidRDefault="00A724F1" w:rsidP="00A724F1">
            <w:pPr>
              <w:pStyle w:val="NormalWeb"/>
              <w:spacing w:before="0" w:beforeAutospacing="0" w:after="0" w:afterAutospacing="0" w:line="276" w:lineRule="auto"/>
              <w:rPr>
                <w:rFonts w:ascii="Lora" w:hAnsi="Lora"/>
                <w:b/>
                <w:bCs/>
                <w:color w:val="000000" w:themeColor="text1"/>
                <w:sz w:val="22"/>
                <w:szCs w:val="22"/>
              </w:rPr>
            </w:pPr>
            <w:r>
              <w:rPr>
                <w:rFonts w:ascii="Lora" w:hAnsi="Lora"/>
                <w:b/>
                <w:bCs/>
                <w:color w:val="000000" w:themeColor="text1"/>
                <w:sz w:val="22"/>
                <w:szCs w:val="22"/>
              </w:rPr>
              <w:t>CILE</w:t>
            </w:r>
            <w:r w:rsidR="005768C5">
              <w:rPr>
                <w:rFonts w:ascii="Lora" w:hAnsi="Lora"/>
                <w:b/>
                <w:bCs/>
                <w:color w:val="000000" w:themeColor="text1"/>
                <w:sz w:val="22"/>
                <w:szCs w:val="22"/>
              </w:rPr>
              <w:t>X</w:t>
            </w:r>
          </w:p>
          <w:p w14:paraId="7C08C3C3" w14:textId="38E9DC09" w:rsidR="00272F9E" w:rsidRPr="005768C5" w:rsidRDefault="00A724F1" w:rsidP="00A724F1">
            <w:pPr>
              <w:pStyle w:val="NormalWeb"/>
              <w:spacing w:before="0" w:beforeAutospacing="0" w:after="0" w:afterAutospacing="0" w:line="276" w:lineRule="auto"/>
              <w:rPr>
                <w:rFonts w:ascii="Lora" w:hAnsi="Lora"/>
                <w:color w:val="000000" w:themeColor="text1"/>
                <w:sz w:val="22"/>
                <w:szCs w:val="22"/>
              </w:rPr>
            </w:pPr>
            <w:r w:rsidRPr="00A724F1">
              <w:rPr>
                <w:rFonts w:ascii="Lora" w:hAnsi="Lora"/>
                <w:color w:val="000000" w:themeColor="text1"/>
                <w:sz w:val="22"/>
                <w:szCs w:val="22"/>
              </w:rPr>
              <w:t>Level 6 Diploma in Law and Practice</w:t>
            </w:r>
          </w:p>
        </w:tc>
        <w:tc>
          <w:tcPr>
            <w:tcW w:w="3274" w:type="dxa"/>
            <w:vAlign w:val="center"/>
          </w:tcPr>
          <w:p w14:paraId="774AFC55" w14:textId="1A8D4FAF" w:rsidR="00A724F1" w:rsidRPr="007D193E" w:rsidRDefault="00A724F1" w:rsidP="00A724F1">
            <w:pPr>
              <w:spacing w:after="80"/>
              <w:jc w:val="right"/>
              <w:textAlignment w:val="baseline"/>
              <w:rPr>
                <w:rFonts w:ascii="Lora" w:eastAsia="Times New Roman" w:hAnsi="Lora" w:cs="Times New Roman"/>
                <w:color w:val="000000" w:themeColor="text1"/>
                <w:sz w:val="20"/>
                <w:szCs w:val="20"/>
                <w:lang w:eastAsia="en-IN"/>
              </w:rPr>
            </w:pPr>
            <w:r w:rsidRPr="007D193E">
              <w:rPr>
                <w:rFonts w:ascii="Lora" w:eastAsia="Times New Roman" w:hAnsi="Lora" w:cs="Times New Roman"/>
                <w:color w:val="000000" w:themeColor="text1"/>
                <w:sz w:val="20"/>
                <w:szCs w:val="20"/>
                <w:lang w:eastAsia="en-IN"/>
              </w:rPr>
              <w:t xml:space="preserve"> 20</w:t>
            </w:r>
            <w:r>
              <w:rPr>
                <w:rFonts w:ascii="Lora" w:eastAsia="Times New Roman" w:hAnsi="Lora" w:cs="Times New Roman"/>
                <w:color w:val="000000" w:themeColor="text1"/>
                <w:sz w:val="20"/>
                <w:szCs w:val="20"/>
                <w:lang w:eastAsia="en-IN"/>
              </w:rPr>
              <w:t>XX</w:t>
            </w:r>
          </w:p>
        </w:tc>
      </w:tr>
      <w:tr w:rsidR="007D193E" w:rsidRPr="005768C5" w14:paraId="281B8ABA" w14:textId="77777777" w:rsidTr="005768C5">
        <w:trPr>
          <w:trHeight w:val="113"/>
        </w:trPr>
        <w:tc>
          <w:tcPr>
            <w:tcW w:w="7925" w:type="dxa"/>
            <w:gridSpan w:val="7"/>
          </w:tcPr>
          <w:p w14:paraId="018C3DF8" w14:textId="77777777" w:rsidR="00272F9E" w:rsidRPr="005768C5" w:rsidRDefault="00272F9E" w:rsidP="005768C5">
            <w:pPr>
              <w:pStyle w:val="NormalWeb"/>
              <w:spacing w:before="0" w:beforeAutospacing="0" w:after="0" w:afterAutospacing="0"/>
              <w:ind w:left="360"/>
              <w:textAlignment w:val="baseline"/>
              <w:rPr>
                <w:rFonts w:ascii="Lora" w:hAnsi="Lora"/>
                <w:color w:val="000000" w:themeColor="text1"/>
                <w:sz w:val="30"/>
                <w:szCs w:val="30"/>
              </w:rPr>
            </w:pPr>
          </w:p>
        </w:tc>
        <w:tc>
          <w:tcPr>
            <w:tcW w:w="3274" w:type="dxa"/>
            <w:vAlign w:val="center"/>
          </w:tcPr>
          <w:p w14:paraId="7C32134E" w14:textId="77777777" w:rsidR="007D193E" w:rsidRPr="007D193E" w:rsidRDefault="007D193E" w:rsidP="005768C5">
            <w:pPr>
              <w:pStyle w:val="NormalWeb"/>
              <w:spacing w:before="0" w:beforeAutospacing="0" w:after="0" w:afterAutospacing="0"/>
              <w:ind w:left="360"/>
              <w:textAlignment w:val="baseline"/>
              <w:rPr>
                <w:rFonts w:ascii="Lora" w:hAnsi="Lora"/>
                <w:color w:val="000000" w:themeColor="text1"/>
                <w:sz w:val="20"/>
                <w:szCs w:val="20"/>
              </w:rPr>
            </w:pPr>
          </w:p>
        </w:tc>
      </w:tr>
      <w:tr w:rsidR="00D84109" w:rsidRPr="00067A2B" w14:paraId="2D733F17" w14:textId="148C22EE" w:rsidTr="009C74C5">
        <w:trPr>
          <w:trHeight w:val="115"/>
        </w:trPr>
        <w:tc>
          <w:tcPr>
            <w:tcW w:w="2694" w:type="dxa"/>
            <w:gridSpan w:val="3"/>
            <w:vMerge w:val="restart"/>
            <w:vAlign w:val="center"/>
          </w:tcPr>
          <w:p w14:paraId="3371BD2D" w14:textId="116E6B25" w:rsidR="00D84109" w:rsidRPr="007D193E" w:rsidRDefault="00D84109" w:rsidP="005B7D3A">
            <w:pPr>
              <w:textAlignment w:val="baseline"/>
              <w:rPr>
                <w:rFonts w:ascii="Lora" w:eastAsia="Times New Roman" w:hAnsi="Lora" w:cs="Times New Roman"/>
                <w:color w:val="000000" w:themeColor="text1"/>
                <w:sz w:val="20"/>
                <w:szCs w:val="20"/>
                <w:lang w:eastAsia="en-IN"/>
              </w:rPr>
            </w:pPr>
            <w:r w:rsidRPr="00D84109">
              <w:rPr>
                <w:rFonts w:ascii="Lora" w:hAnsi="Lora"/>
                <w:b/>
                <w:bCs/>
                <w:color w:val="000000" w:themeColor="text1"/>
              </w:rPr>
              <w:t>ADDITIONAL SKILLS</w:t>
            </w:r>
          </w:p>
        </w:tc>
        <w:tc>
          <w:tcPr>
            <w:tcW w:w="8505" w:type="dxa"/>
            <w:gridSpan w:val="5"/>
            <w:tcBorders>
              <w:left w:val="nil"/>
              <w:bottom w:val="dotted" w:sz="18" w:space="0" w:color="808080" w:themeColor="background1" w:themeShade="80"/>
            </w:tcBorders>
            <w:vAlign w:val="center"/>
          </w:tcPr>
          <w:p w14:paraId="5F24BC81" w14:textId="77777777" w:rsidR="00D84109" w:rsidRPr="007D738B" w:rsidRDefault="00D84109" w:rsidP="00D84109">
            <w:pPr>
              <w:textAlignment w:val="baseline"/>
              <w:rPr>
                <w:rFonts w:ascii="Lora" w:eastAsia="Times New Roman" w:hAnsi="Lora" w:cs="Times New Roman"/>
                <w:color w:val="000000" w:themeColor="text1"/>
                <w:sz w:val="10"/>
                <w:szCs w:val="10"/>
                <w:lang w:eastAsia="en-IN"/>
              </w:rPr>
            </w:pPr>
          </w:p>
        </w:tc>
      </w:tr>
      <w:tr w:rsidR="00D84109" w:rsidRPr="00067A2B" w14:paraId="7EF8C0E5" w14:textId="77777777" w:rsidTr="009C74C5">
        <w:trPr>
          <w:trHeight w:val="68"/>
        </w:trPr>
        <w:tc>
          <w:tcPr>
            <w:tcW w:w="2694" w:type="dxa"/>
            <w:gridSpan w:val="3"/>
            <w:vMerge/>
            <w:vAlign w:val="center"/>
          </w:tcPr>
          <w:p w14:paraId="3911758D" w14:textId="77777777" w:rsidR="00D84109" w:rsidRPr="00067A2B" w:rsidRDefault="00D84109" w:rsidP="005B7D3A">
            <w:pPr>
              <w:textAlignment w:val="baseline"/>
              <w:rPr>
                <w:rFonts w:ascii="Lora" w:hAnsi="Lora"/>
                <w:b/>
                <w:bCs/>
                <w:color w:val="000000" w:themeColor="text1"/>
              </w:rPr>
            </w:pPr>
          </w:p>
        </w:tc>
        <w:tc>
          <w:tcPr>
            <w:tcW w:w="8505" w:type="dxa"/>
            <w:gridSpan w:val="5"/>
            <w:tcBorders>
              <w:top w:val="dotted" w:sz="18" w:space="0" w:color="808080" w:themeColor="background1" w:themeShade="80"/>
              <w:left w:val="nil"/>
            </w:tcBorders>
            <w:vAlign w:val="center"/>
          </w:tcPr>
          <w:p w14:paraId="6DD77D8F" w14:textId="77777777" w:rsidR="00D84109" w:rsidRPr="007D738B" w:rsidRDefault="00D84109" w:rsidP="00D84109">
            <w:pPr>
              <w:textAlignment w:val="baseline"/>
              <w:rPr>
                <w:rFonts w:ascii="Lora" w:eastAsia="Times New Roman" w:hAnsi="Lora" w:cs="Times New Roman"/>
                <w:color w:val="000000" w:themeColor="text1"/>
                <w:sz w:val="10"/>
                <w:szCs w:val="10"/>
                <w:lang w:eastAsia="en-IN"/>
              </w:rPr>
            </w:pPr>
          </w:p>
        </w:tc>
      </w:tr>
      <w:tr w:rsidR="007D738B" w:rsidRPr="00067A2B" w14:paraId="48D443BF" w14:textId="77777777" w:rsidTr="003D3CE7">
        <w:trPr>
          <w:trHeight w:val="68"/>
        </w:trPr>
        <w:tc>
          <w:tcPr>
            <w:tcW w:w="11199" w:type="dxa"/>
            <w:gridSpan w:val="8"/>
          </w:tcPr>
          <w:p w14:paraId="363FCE25" w14:textId="77777777" w:rsidR="007D738B" w:rsidRPr="007D193E" w:rsidRDefault="007D738B" w:rsidP="005768C5">
            <w:pPr>
              <w:pStyle w:val="NormalWeb"/>
              <w:spacing w:before="0" w:beforeAutospacing="0" w:after="0" w:afterAutospacing="0"/>
              <w:ind w:left="360"/>
              <w:textAlignment w:val="baseline"/>
              <w:rPr>
                <w:rFonts w:ascii="Lora" w:hAnsi="Lora"/>
                <w:color w:val="000000" w:themeColor="text1"/>
                <w:sz w:val="20"/>
                <w:szCs w:val="20"/>
              </w:rPr>
            </w:pPr>
          </w:p>
        </w:tc>
      </w:tr>
      <w:tr w:rsidR="007D738B" w:rsidRPr="00067A2B" w14:paraId="4F39E687" w14:textId="77777777" w:rsidTr="003D3CE7">
        <w:trPr>
          <w:trHeight w:val="68"/>
        </w:trPr>
        <w:tc>
          <w:tcPr>
            <w:tcW w:w="11199" w:type="dxa"/>
            <w:gridSpan w:val="8"/>
          </w:tcPr>
          <w:p w14:paraId="295F6B7C" w14:textId="282F47AA" w:rsidR="000F31A0" w:rsidRPr="005768C5" w:rsidRDefault="000F31A0" w:rsidP="005768C5">
            <w:pPr>
              <w:numPr>
                <w:ilvl w:val="0"/>
                <w:numId w:val="1"/>
              </w:numPr>
              <w:ind w:left="714" w:hanging="357"/>
              <w:textAlignment w:val="baseline"/>
              <w:rPr>
                <w:rFonts w:ascii="Arimo" w:eastAsia="Times New Roman" w:hAnsi="Arimo" w:cs="Arimo"/>
                <w:color w:val="000000" w:themeColor="text1"/>
                <w:sz w:val="21"/>
                <w:szCs w:val="21"/>
                <w:lang w:eastAsia="en-IN"/>
              </w:rPr>
            </w:pPr>
            <w:r w:rsidRPr="005768C5">
              <w:rPr>
                <w:rFonts w:ascii="Arimo" w:eastAsia="Times New Roman" w:hAnsi="Arimo" w:cs="Arimo"/>
                <w:color w:val="000000" w:themeColor="text1"/>
                <w:sz w:val="21"/>
                <w:szCs w:val="21"/>
                <w:lang w:eastAsia="en-IN"/>
              </w:rPr>
              <w:t>Files &amp; records management</w:t>
            </w:r>
          </w:p>
          <w:p w14:paraId="4CAB4CD6" w14:textId="77777777" w:rsidR="000F31A0" w:rsidRPr="005768C5" w:rsidRDefault="000F31A0" w:rsidP="005768C5">
            <w:pPr>
              <w:numPr>
                <w:ilvl w:val="0"/>
                <w:numId w:val="1"/>
              </w:numPr>
              <w:ind w:left="714" w:hanging="357"/>
              <w:textAlignment w:val="baseline"/>
              <w:rPr>
                <w:rFonts w:ascii="Arimo" w:eastAsia="Times New Roman" w:hAnsi="Arimo" w:cs="Arimo"/>
                <w:color w:val="000000" w:themeColor="text1"/>
                <w:sz w:val="21"/>
                <w:szCs w:val="21"/>
                <w:lang w:eastAsia="en-IN"/>
              </w:rPr>
            </w:pPr>
            <w:r w:rsidRPr="005768C5">
              <w:rPr>
                <w:rFonts w:ascii="Arimo" w:eastAsia="Times New Roman" w:hAnsi="Arimo" w:cs="Arimo"/>
                <w:color w:val="000000" w:themeColor="text1"/>
                <w:sz w:val="21"/>
                <w:szCs w:val="21"/>
                <w:lang w:eastAsia="en-IN"/>
              </w:rPr>
              <w:t>Caseload management</w:t>
            </w:r>
          </w:p>
          <w:p w14:paraId="62AF90F2" w14:textId="77777777" w:rsidR="000F31A0" w:rsidRPr="005768C5" w:rsidRDefault="000F31A0" w:rsidP="005768C5">
            <w:pPr>
              <w:numPr>
                <w:ilvl w:val="0"/>
                <w:numId w:val="1"/>
              </w:numPr>
              <w:ind w:left="714" w:hanging="357"/>
              <w:textAlignment w:val="baseline"/>
              <w:rPr>
                <w:rFonts w:ascii="Arimo" w:eastAsia="Times New Roman" w:hAnsi="Arimo" w:cs="Arimo"/>
                <w:color w:val="000000" w:themeColor="text1"/>
                <w:sz w:val="21"/>
                <w:szCs w:val="21"/>
                <w:lang w:eastAsia="en-IN"/>
              </w:rPr>
            </w:pPr>
            <w:r w:rsidRPr="005768C5">
              <w:rPr>
                <w:rFonts w:ascii="Arimo" w:eastAsia="Times New Roman" w:hAnsi="Arimo" w:cs="Arimo"/>
                <w:color w:val="000000" w:themeColor="text1"/>
                <w:sz w:val="21"/>
                <w:szCs w:val="21"/>
                <w:lang w:eastAsia="en-IN"/>
              </w:rPr>
              <w:t>Legal research</w:t>
            </w:r>
          </w:p>
          <w:p w14:paraId="045880A4" w14:textId="77777777" w:rsidR="000F31A0" w:rsidRPr="005768C5" w:rsidRDefault="000F31A0" w:rsidP="005768C5">
            <w:pPr>
              <w:numPr>
                <w:ilvl w:val="0"/>
                <w:numId w:val="1"/>
              </w:numPr>
              <w:ind w:left="714" w:hanging="357"/>
              <w:textAlignment w:val="baseline"/>
              <w:rPr>
                <w:rFonts w:ascii="Arimo" w:eastAsia="Times New Roman" w:hAnsi="Arimo" w:cs="Arimo"/>
                <w:color w:val="000000" w:themeColor="text1"/>
                <w:sz w:val="21"/>
                <w:szCs w:val="21"/>
                <w:lang w:eastAsia="en-IN"/>
              </w:rPr>
            </w:pPr>
            <w:r w:rsidRPr="005768C5">
              <w:rPr>
                <w:rFonts w:ascii="Arimo" w:eastAsia="Times New Roman" w:hAnsi="Arimo" w:cs="Arimo"/>
                <w:color w:val="000000" w:themeColor="text1"/>
                <w:sz w:val="21"/>
                <w:szCs w:val="21"/>
                <w:lang w:eastAsia="en-IN"/>
              </w:rPr>
              <w:t>Consultations</w:t>
            </w:r>
          </w:p>
          <w:p w14:paraId="524BB632" w14:textId="77777777" w:rsidR="000F31A0" w:rsidRPr="005768C5" w:rsidRDefault="000F31A0" w:rsidP="005768C5">
            <w:pPr>
              <w:numPr>
                <w:ilvl w:val="0"/>
                <w:numId w:val="1"/>
              </w:numPr>
              <w:ind w:left="714" w:hanging="357"/>
              <w:textAlignment w:val="baseline"/>
              <w:rPr>
                <w:rFonts w:ascii="Arimo" w:eastAsia="Times New Roman" w:hAnsi="Arimo" w:cs="Arimo"/>
                <w:color w:val="000000" w:themeColor="text1"/>
                <w:sz w:val="21"/>
                <w:szCs w:val="21"/>
                <w:lang w:eastAsia="en-IN"/>
              </w:rPr>
            </w:pPr>
            <w:r w:rsidRPr="005768C5">
              <w:rPr>
                <w:rFonts w:ascii="Arimo" w:eastAsia="Times New Roman" w:hAnsi="Arimo" w:cs="Arimo"/>
                <w:color w:val="000000" w:themeColor="text1"/>
                <w:sz w:val="21"/>
                <w:szCs w:val="21"/>
                <w:lang w:eastAsia="en-IN"/>
              </w:rPr>
              <w:t>Relationship building</w:t>
            </w:r>
          </w:p>
          <w:p w14:paraId="2F724E7D" w14:textId="75C341B9" w:rsidR="007D738B" w:rsidRPr="000F31A0" w:rsidRDefault="000F31A0" w:rsidP="005768C5">
            <w:pPr>
              <w:numPr>
                <w:ilvl w:val="0"/>
                <w:numId w:val="1"/>
              </w:numPr>
              <w:ind w:left="714" w:hanging="357"/>
              <w:textAlignment w:val="baseline"/>
              <w:rPr>
                <w:rFonts w:ascii="Lora" w:eastAsia="Times New Roman" w:hAnsi="Lora" w:cs="Times New Roman"/>
                <w:color w:val="000000" w:themeColor="text1"/>
                <w:sz w:val="21"/>
                <w:szCs w:val="21"/>
                <w:lang w:eastAsia="en-IN"/>
              </w:rPr>
            </w:pPr>
            <w:r w:rsidRPr="005768C5">
              <w:rPr>
                <w:rFonts w:ascii="Arimo" w:eastAsia="Times New Roman" w:hAnsi="Arimo" w:cs="Arimo"/>
                <w:color w:val="000000" w:themeColor="text1"/>
                <w:sz w:val="21"/>
                <w:szCs w:val="21"/>
                <w:lang w:eastAsia="en-IN"/>
              </w:rPr>
              <w:t>Technical/functional support</w:t>
            </w:r>
            <w:r w:rsidR="00A062E6" w:rsidRPr="005768C5">
              <w:rPr>
                <w:rFonts w:ascii="Arimo" w:eastAsia="Times New Roman" w:hAnsi="Arimo" w:cs="Arimo"/>
                <w:color w:val="000000" w:themeColor="text1"/>
                <w:sz w:val="21"/>
                <w:szCs w:val="21"/>
                <w:lang w:eastAsia="en-IN"/>
              </w:rPr>
              <w:t xml:space="preserve"> (Clio, </w:t>
            </w:r>
            <w:proofErr w:type="spellStart"/>
            <w:r w:rsidR="00A062E6" w:rsidRPr="005768C5">
              <w:rPr>
                <w:rFonts w:ascii="Arimo" w:eastAsia="Times New Roman" w:hAnsi="Arimo" w:cs="Arimo"/>
                <w:color w:val="000000" w:themeColor="text1"/>
                <w:sz w:val="21"/>
                <w:szCs w:val="21"/>
                <w:lang w:eastAsia="en-IN"/>
              </w:rPr>
              <w:t>TimeSolv</w:t>
            </w:r>
            <w:proofErr w:type="spellEnd"/>
            <w:r w:rsidR="00A062E6" w:rsidRPr="005768C5">
              <w:rPr>
                <w:rFonts w:ascii="Arimo" w:eastAsia="Times New Roman" w:hAnsi="Arimo" w:cs="Arimo"/>
                <w:color w:val="000000" w:themeColor="text1"/>
                <w:sz w:val="21"/>
                <w:szCs w:val="21"/>
                <w:lang w:eastAsia="en-IN"/>
              </w:rPr>
              <w:t>)</w:t>
            </w:r>
          </w:p>
        </w:tc>
      </w:tr>
      <w:tr w:rsidR="007D738B" w:rsidRPr="00067A2B" w14:paraId="52BF23F2" w14:textId="77777777" w:rsidTr="003D3CE7">
        <w:trPr>
          <w:trHeight w:val="68"/>
        </w:trPr>
        <w:tc>
          <w:tcPr>
            <w:tcW w:w="5741" w:type="dxa"/>
            <w:gridSpan w:val="6"/>
          </w:tcPr>
          <w:p w14:paraId="014E9E5C" w14:textId="77777777" w:rsidR="007D738B" w:rsidRPr="007D193E" w:rsidRDefault="007D738B" w:rsidP="007D738B">
            <w:pPr>
              <w:spacing w:after="80"/>
              <w:jc w:val="right"/>
              <w:textAlignment w:val="baseline"/>
              <w:rPr>
                <w:rFonts w:ascii="Lora" w:eastAsia="Times New Roman" w:hAnsi="Lora" w:cs="Times New Roman"/>
                <w:color w:val="000000" w:themeColor="text1"/>
                <w:sz w:val="20"/>
                <w:szCs w:val="20"/>
                <w:lang w:eastAsia="en-IN"/>
              </w:rPr>
            </w:pPr>
          </w:p>
        </w:tc>
        <w:tc>
          <w:tcPr>
            <w:tcW w:w="5458" w:type="dxa"/>
            <w:gridSpan w:val="2"/>
          </w:tcPr>
          <w:p w14:paraId="401DCFF1" w14:textId="77777777" w:rsidR="007D738B" w:rsidRPr="007D193E" w:rsidRDefault="007D738B" w:rsidP="007D738B">
            <w:pPr>
              <w:spacing w:after="80"/>
              <w:jc w:val="right"/>
              <w:textAlignment w:val="baseline"/>
              <w:rPr>
                <w:rFonts w:ascii="Lora" w:eastAsia="Times New Roman" w:hAnsi="Lora" w:cs="Times New Roman"/>
                <w:color w:val="000000" w:themeColor="text1"/>
                <w:sz w:val="20"/>
                <w:szCs w:val="20"/>
                <w:lang w:eastAsia="en-IN"/>
              </w:rPr>
            </w:pPr>
          </w:p>
        </w:tc>
      </w:tr>
      <w:tr w:rsidR="007D0090" w:rsidRPr="00067A2B" w14:paraId="73536513" w14:textId="77777777" w:rsidTr="000872BB">
        <w:trPr>
          <w:trHeight w:val="5620"/>
        </w:trPr>
        <w:tc>
          <w:tcPr>
            <w:tcW w:w="11199" w:type="dxa"/>
            <w:gridSpan w:val="8"/>
          </w:tcPr>
          <w:p w14:paraId="2FB937D8" w14:textId="77777777" w:rsidR="007D0090" w:rsidRDefault="007D0090" w:rsidP="007D738B">
            <w:pPr>
              <w:spacing w:after="80"/>
              <w:jc w:val="right"/>
              <w:textAlignment w:val="baseline"/>
              <w:rPr>
                <w:rFonts w:ascii="Lora" w:eastAsia="Times New Roman" w:hAnsi="Lora" w:cs="Times New Roman"/>
                <w:color w:val="000000" w:themeColor="text1"/>
                <w:sz w:val="20"/>
                <w:szCs w:val="20"/>
                <w:lang w:eastAsia="en-IN"/>
              </w:rPr>
            </w:pPr>
          </w:p>
          <w:p w14:paraId="6B766211" w14:textId="77777777" w:rsidR="00335BB6" w:rsidRDefault="00335BB6" w:rsidP="007D738B">
            <w:pPr>
              <w:spacing w:after="80"/>
              <w:jc w:val="right"/>
              <w:textAlignment w:val="baseline"/>
              <w:rPr>
                <w:rFonts w:ascii="Lora" w:eastAsia="Times New Roman" w:hAnsi="Lora" w:cs="Times New Roman"/>
                <w:color w:val="000000" w:themeColor="text1"/>
                <w:sz w:val="20"/>
                <w:szCs w:val="20"/>
                <w:lang w:eastAsia="en-IN"/>
              </w:rPr>
            </w:pPr>
          </w:p>
          <w:p w14:paraId="1DA624BC" w14:textId="77777777" w:rsidR="00335BB6" w:rsidRDefault="00335BB6" w:rsidP="007D738B">
            <w:pPr>
              <w:spacing w:after="80"/>
              <w:jc w:val="right"/>
              <w:textAlignment w:val="baseline"/>
              <w:rPr>
                <w:rFonts w:ascii="Lora" w:eastAsia="Times New Roman" w:hAnsi="Lora" w:cs="Times New Roman"/>
                <w:color w:val="000000" w:themeColor="text1"/>
                <w:sz w:val="20"/>
                <w:szCs w:val="20"/>
                <w:lang w:eastAsia="en-IN"/>
              </w:rPr>
            </w:pPr>
          </w:p>
          <w:p w14:paraId="5ABB6FB5" w14:textId="77777777" w:rsidR="00335BB6" w:rsidRDefault="00335BB6" w:rsidP="007D738B">
            <w:pPr>
              <w:spacing w:after="80"/>
              <w:jc w:val="right"/>
              <w:textAlignment w:val="baseline"/>
              <w:rPr>
                <w:rFonts w:ascii="Lora" w:eastAsia="Times New Roman" w:hAnsi="Lora" w:cs="Times New Roman"/>
                <w:color w:val="000000" w:themeColor="text1"/>
                <w:sz w:val="20"/>
                <w:szCs w:val="20"/>
                <w:lang w:eastAsia="en-IN"/>
              </w:rPr>
            </w:pPr>
          </w:p>
          <w:p w14:paraId="5709D166" w14:textId="77777777" w:rsidR="00335BB6" w:rsidRDefault="00335BB6" w:rsidP="007D738B">
            <w:pPr>
              <w:spacing w:after="80"/>
              <w:jc w:val="right"/>
              <w:textAlignment w:val="baseline"/>
              <w:rPr>
                <w:rFonts w:ascii="Lora" w:eastAsia="Times New Roman" w:hAnsi="Lora" w:cs="Times New Roman"/>
                <w:color w:val="000000" w:themeColor="text1"/>
                <w:sz w:val="20"/>
                <w:szCs w:val="20"/>
                <w:lang w:eastAsia="en-IN"/>
              </w:rPr>
            </w:pPr>
          </w:p>
          <w:p w14:paraId="26F6F00C" w14:textId="77777777" w:rsidR="00335BB6" w:rsidRDefault="00335BB6" w:rsidP="007D738B">
            <w:pPr>
              <w:spacing w:after="80"/>
              <w:jc w:val="right"/>
              <w:textAlignment w:val="baseline"/>
              <w:rPr>
                <w:rFonts w:ascii="Lora" w:eastAsia="Times New Roman" w:hAnsi="Lora" w:cs="Times New Roman"/>
                <w:color w:val="000000" w:themeColor="text1"/>
                <w:sz w:val="20"/>
                <w:szCs w:val="20"/>
                <w:lang w:eastAsia="en-IN"/>
              </w:rPr>
            </w:pPr>
          </w:p>
          <w:p w14:paraId="0E408C33" w14:textId="77777777" w:rsidR="00335BB6" w:rsidRDefault="00335BB6" w:rsidP="007D738B">
            <w:pPr>
              <w:spacing w:after="80"/>
              <w:jc w:val="right"/>
              <w:textAlignment w:val="baseline"/>
              <w:rPr>
                <w:rFonts w:ascii="Lora" w:eastAsia="Times New Roman" w:hAnsi="Lora" w:cs="Times New Roman"/>
                <w:color w:val="000000" w:themeColor="text1"/>
                <w:sz w:val="20"/>
                <w:szCs w:val="20"/>
                <w:lang w:eastAsia="en-IN"/>
              </w:rPr>
            </w:pPr>
          </w:p>
          <w:p w14:paraId="456D9ACC" w14:textId="77777777" w:rsidR="00335BB6" w:rsidRDefault="00335BB6" w:rsidP="007D738B">
            <w:pPr>
              <w:spacing w:after="80"/>
              <w:jc w:val="right"/>
              <w:textAlignment w:val="baseline"/>
              <w:rPr>
                <w:rFonts w:ascii="Lora" w:eastAsia="Times New Roman" w:hAnsi="Lora" w:cs="Times New Roman"/>
                <w:color w:val="000000" w:themeColor="text1"/>
                <w:sz w:val="20"/>
                <w:szCs w:val="20"/>
                <w:lang w:eastAsia="en-IN"/>
              </w:rPr>
            </w:pPr>
          </w:p>
          <w:p w14:paraId="41C98BBB" w14:textId="77777777" w:rsidR="00335BB6" w:rsidRDefault="00335BB6" w:rsidP="007D738B">
            <w:pPr>
              <w:spacing w:after="80"/>
              <w:jc w:val="right"/>
              <w:textAlignment w:val="baseline"/>
              <w:rPr>
                <w:rFonts w:ascii="Lora" w:eastAsia="Times New Roman" w:hAnsi="Lora" w:cs="Times New Roman"/>
                <w:color w:val="000000" w:themeColor="text1"/>
                <w:sz w:val="20"/>
                <w:szCs w:val="20"/>
                <w:lang w:eastAsia="en-IN"/>
              </w:rPr>
            </w:pPr>
          </w:p>
          <w:p w14:paraId="323700E3" w14:textId="77777777" w:rsidR="00335BB6" w:rsidRDefault="00335BB6" w:rsidP="007D738B">
            <w:pPr>
              <w:spacing w:after="80"/>
              <w:jc w:val="right"/>
              <w:textAlignment w:val="baseline"/>
              <w:rPr>
                <w:rFonts w:ascii="Lora" w:eastAsia="Times New Roman" w:hAnsi="Lora" w:cs="Times New Roman"/>
                <w:color w:val="000000" w:themeColor="text1"/>
                <w:sz w:val="20"/>
                <w:szCs w:val="20"/>
                <w:lang w:eastAsia="en-IN"/>
              </w:rPr>
            </w:pPr>
          </w:p>
          <w:p w14:paraId="76BB3998" w14:textId="77777777" w:rsidR="00335BB6" w:rsidRDefault="00335BB6" w:rsidP="007D738B">
            <w:pPr>
              <w:spacing w:after="80"/>
              <w:jc w:val="right"/>
              <w:textAlignment w:val="baseline"/>
              <w:rPr>
                <w:rFonts w:ascii="Lora" w:eastAsia="Times New Roman" w:hAnsi="Lora" w:cs="Times New Roman"/>
                <w:color w:val="000000" w:themeColor="text1"/>
                <w:sz w:val="20"/>
                <w:szCs w:val="20"/>
                <w:lang w:eastAsia="en-IN"/>
              </w:rPr>
            </w:pPr>
          </w:p>
          <w:p w14:paraId="3D6AFE8D" w14:textId="77777777" w:rsidR="00335BB6" w:rsidRDefault="00335BB6" w:rsidP="007D738B">
            <w:pPr>
              <w:spacing w:after="80"/>
              <w:jc w:val="right"/>
              <w:textAlignment w:val="baseline"/>
              <w:rPr>
                <w:rFonts w:ascii="Lora" w:eastAsia="Times New Roman" w:hAnsi="Lora" w:cs="Times New Roman"/>
                <w:color w:val="000000" w:themeColor="text1"/>
                <w:sz w:val="20"/>
                <w:szCs w:val="20"/>
                <w:lang w:eastAsia="en-IN"/>
              </w:rPr>
            </w:pPr>
          </w:p>
          <w:p w14:paraId="39817C60" w14:textId="77777777" w:rsidR="00335BB6" w:rsidRDefault="00335BB6" w:rsidP="007D738B">
            <w:pPr>
              <w:spacing w:after="80"/>
              <w:jc w:val="right"/>
              <w:textAlignment w:val="baseline"/>
              <w:rPr>
                <w:rFonts w:ascii="Lora" w:eastAsia="Times New Roman" w:hAnsi="Lora" w:cs="Times New Roman"/>
                <w:color w:val="000000" w:themeColor="text1"/>
                <w:sz w:val="20"/>
                <w:szCs w:val="20"/>
                <w:lang w:eastAsia="en-IN"/>
              </w:rPr>
            </w:pPr>
          </w:p>
          <w:p w14:paraId="3F87E48B" w14:textId="77777777" w:rsidR="00335BB6" w:rsidRDefault="00335BB6" w:rsidP="007D738B">
            <w:pPr>
              <w:spacing w:after="80"/>
              <w:jc w:val="right"/>
              <w:textAlignment w:val="baseline"/>
              <w:rPr>
                <w:rFonts w:ascii="Lora" w:eastAsia="Times New Roman" w:hAnsi="Lora" w:cs="Times New Roman"/>
                <w:color w:val="000000" w:themeColor="text1"/>
                <w:sz w:val="20"/>
                <w:szCs w:val="20"/>
                <w:lang w:eastAsia="en-IN"/>
              </w:rPr>
            </w:pPr>
          </w:p>
          <w:p w14:paraId="4885FF86" w14:textId="77777777" w:rsidR="00335BB6" w:rsidRDefault="00335BB6" w:rsidP="007D738B">
            <w:pPr>
              <w:spacing w:after="80"/>
              <w:jc w:val="right"/>
              <w:textAlignment w:val="baseline"/>
              <w:rPr>
                <w:rFonts w:ascii="Lora" w:eastAsia="Times New Roman" w:hAnsi="Lora" w:cs="Times New Roman"/>
                <w:color w:val="000000" w:themeColor="text1"/>
                <w:sz w:val="20"/>
                <w:szCs w:val="20"/>
                <w:lang w:eastAsia="en-IN"/>
              </w:rPr>
            </w:pPr>
          </w:p>
          <w:p w14:paraId="7A113F68" w14:textId="77777777" w:rsidR="00335BB6" w:rsidRDefault="00335BB6" w:rsidP="007D738B">
            <w:pPr>
              <w:spacing w:after="80"/>
              <w:jc w:val="right"/>
              <w:textAlignment w:val="baseline"/>
              <w:rPr>
                <w:rFonts w:ascii="Lora" w:eastAsia="Times New Roman" w:hAnsi="Lora" w:cs="Times New Roman"/>
                <w:color w:val="000000" w:themeColor="text1"/>
                <w:sz w:val="20"/>
                <w:szCs w:val="20"/>
                <w:lang w:eastAsia="en-IN"/>
              </w:rPr>
            </w:pPr>
          </w:p>
          <w:p w14:paraId="4513E07D" w14:textId="77777777" w:rsidR="00335BB6" w:rsidRDefault="00335BB6" w:rsidP="007D738B">
            <w:pPr>
              <w:spacing w:after="80"/>
              <w:jc w:val="right"/>
              <w:textAlignment w:val="baseline"/>
              <w:rPr>
                <w:rFonts w:ascii="Lora" w:eastAsia="Times New Roman" w:hAnsi="Lora" w:cs="Times New Roman"/>
                <w:color w:val="000000" w:themeColor="text1"/>
                <w:sz w:val="20"/>
                <w:szCs w:val="20"/>
                <w:lang w:eastAsia="en-IN"/>
              </w:rPr>
            </w:pPr>
          </w:p>
          <w:p w14:paraId="2E9FE150" w14:textId="77777777" w:rsidR="00335BB6" w:rsidRDefault="00335BB6" w:rsidP="007D738B">
            <w:pPr>
              <w:spacing w:after="80"/>
              <w:jc w:val="right"/>
              <w:textAlignment w:val="baseline"/>
              <w:rPr>
                <w:rFonts w:ascii="Lora" w:eastAsia="Times New Roman" w:hAnsi="Lora" w:cs="Times New Roman"/>
                <w:color w:val="000000" w:themeColor="text1"/>
                <w:sz w:val="20"/>
                <w:szCs w:val="20"/>
                <w:lang w:eastAsia="en-IN"/>
              </w:rPr>
            </w:pPr>
          </w:p>
          <w:p w14:paraId="270B11AD" w14:textId="77777777" w:rsidR="00335BB6" w:rsidRDefault="00335BB6" w:rsidP="007D738B">
            <w:pPr>
              <w:spacing w:after="80"/>
              <w:jc w:val="right"/>
              <w:textAlignment w:val="baseline"/>
              <w:rPr>
                <w:rFonts w:ascii="Lora" w:eastAsia="Times New Roman" w:hAnsi="Lora" w:cs="Times New Roman"/>
                <w:color w:val="000000" w:themeColor="text1"/>
                <w:sz w:val="20"/>
                <w:szCs w:val="20"/>
                <w:lang w:eastAsia="en-IN"/>
              </w:rPr>
            </w:pPr>
          </w:p>
          <w:p w14:paraId="3B547ED1" w14:textId="77777777" w:rsidR="00335BB6" w:rsidRDefault="00335BB6" w:rsidP="007D738B">
            <w:pPr>
              <w:spacing w:after="80"/>
              <w:jc w:val="right"/>
              <w:textAlignment w:val="baseline"/>
              <w:rPr>
                <w:rFonts w:ascii="Lora" w:eastAsia="Times New Roman" w:hAnsi="Lora" w:cs="Times New Roman"/>
                <w:color w:val="000000" w:themeColor="text1"/>
                <w:sz w:val="20"/>
                <w:szCs w:val="20"/>
                <w:lang w:eastAsia="en-IN"/>
              </w:rPr>
            </w:pPr>
          </w:p>
          <w:p w14:paraId="01C9744F" w14:textId="77777777" w:rsidR="00335BB6" w:rsidRDefault="00335BB6" w:rsidP="007D738B">
            <w:pPr>
              <w:spacing w:after="80"/>
              <w:jc w:val="right"/>
              <w:textAlignment w:val="baseline"/>
              <w:rPr>
                <w:rFonts w:ascii="Lora" w:eastAsia="Times New Roman" w:hAnsi="Lora" w:cs="Times New Roman"/>
                <w:color w:val="000000" w:themeColor="text1"/>
                <w:sz w:val="20"/>
                <w:szCs w:val="20"/>
                <w:lang w:eastAsia="en-IN"/>
              </w:rPr>
            </w:pPr>
          </w:p>
          <w:p w14:paraId="4583436F" w14:textId="77777777" w:rsidR="00335BB6" w:rsidRDefault="00335BB6" w:rsidP="007D738B">
            <w:pPr>
              <w:spacing w:after="80"/>
              <w:jc w:val="right"/>
              <w:textAlignment w:val="baseline"/>
              <w:rPr>
                <w:rFonts w:ascii="Lora" w:eastAsia="Times New Roman" w:hAnsi="Lora" w:cs="Times New Roman"/>
                <w:color w:val="000000" w:themeColor="text1"/>
                <w:sz w:val="20"/>
                <w:szCs w:val="20"/>
                <w:lang w:eastAsia="en-IN"/>
              </w:rPr>
            </w:pPr>
          </w:p>
          <w:p w14:paraId="513E86D5" w14:textId="77777777" w:rsidR="00335BB6" w:rsidRDefault="00335BB6" w:rsidP="007D738B">
            <w:pPr>
              <w:spacing w:after="80"/>
              <w:jc w:val="right"/>
              <w:textAlignment w:val="baseline"/>
              <w:rPr>
                <w:rFonts w:ascii="Lora" w:eastAsia="Times New Roman" w:hAnsi="Lora" w:cs="Times New Roman"/>
                <w:color w:val="000000" w:themeColor="text1"/>
                <w:sz w:val="20"/>
                <w:szCs w:val="20"/>
                <w:lang w:eastAsia="en-IN"/>
              </w:rPr>
            </w:pPr>
          </w:p>
          <w:p w14:paraId="0B90A90C" w14:textId="77777777" w:rsidR="00335BB6" w:rsidRDefault="00335BB6" w:rsidP="007D738B">
            <w:pPr>
              <w:spacing w:after="80"/>
              <w:jc w:val="right"/>
              <w:textAlignment w:val="baseline"/>
              <w:rPr>
                <w:rFonts w:ascii="Lora" w:eastAsia="Times New Roman" w:hAnsi="Lora" w:cs="Times New Roman"/>
                <w:color w:val="000000" w:themeColor="text1"/>
                <w:sz w:val="20"/>
                <w:szCs w:val="20"/>
                <w:lang w:eastAsia="en-IN"/>
              </w:rPr>
            </w:pPr>
          </w:p>
          <w:p w14:paraId="0E8518D7" w14:textId="77777777" w:rsidR="00335BB6" w:rsidRDefault="00335BB6" w:rsidP="007D738B">
            <w:pPr>
              <w:spacing w:after="80"/>
              <w:jc w:val="right"/>
              <w:textAlignment w:val="baseline"/>
              <w:rPr>
                <w:rFonts w:ascii="Lora" w:eastAsia="Times New Roman" w:hAnsi="Lora" w:cs="Times New Roman"/>
                <w:color w:val="000000" w:themeColor="text1"/>
                <w:sz w:val="20"/>
                <w:szCs w:val="20"/>
                <w:lang w:eastAsia="en-IN"/>
              </w:rPr>
            </w:pPr>
          </w:p>
          <w:p w14:paraId="3788718D" w14:textId="77777777" w:rsidR="00335BB6" w:rsidRDefault="00335BB6" w:rsidP="007D738B">
            <w:pPr>
              <w:spacing w:after="80"/>
              <w:jc w:val="right"/>
              <w:textAlignment w:val="baseline"/>
              <w:rPr>
                <w:rFonts w:ascii="Lora" w:eastAsia="Times New Roman" w:hAnsi="Lora" w:cs="Times New Roman"/>
                <w:color w:val="000000" w:themeColor="text1"/>
                <w:sz w:val="20"/>
                <w:szCs w:val="20"/>
                <w:lang w:eastAsia="en-IN"/>
              </w:rPr>
            </w:pPr>
          </w:p>
          <w:p w14:paraId="24291727" w14:textId="77777777" w:rsidR="00335BB6" w:rsidRDefault="00335BB6" w:rsidP="007D738B">
            <w:pPr>
              <w:spacing w:after="80"/>
              <w:jc w:val="right"/>
              <w:textAlignment w:val="baseline"/>
              <w:rPr>
                <w:rFonts w:ascii="Lora" w:eastAsia="Times New Roman" w:hAnsi="Lora" w:cs="Times New Roman"/>
                <w:color w:val="000000" w:themeColor="text1"/>
                <w:sz w:val="20"/>
                <w:szCs w:val="20"/>
                <w:lang w:eastAsia="en-IN"/>
              </w:rPr>
            </w:pPr>
          </w:p>
          <w:p w14:paraId="18798ECF" w14:textId="77777777" w:rsidR="00335BB6" w:rsidRDefault="00335BB6" w:rsidP="007D738B">
            <w:pPr>
              <w:spacing w:after="80"/>
              <w:jc w:val="right"/>
              <w:textAlignment w:val="baseline"/>
              <w:rPr>
                <w:rFonts w:ascii="Lora" w:eastAsia="Times New Roman" w:hAnsi="Lora" w:cs="Times New Roman"/>
                <w:color w:val="000000" w:themeColor="text1"/>
                <w:sz w:val="20"/>
                <w:szCs w:val="20"/>
                <w:lang w:eastAsia="en-IN"/>
              </w:rPr>
            </w:pPr>
          </w:p>
          <w:p w14:paraId="611A57F0" w14:textId="77777777" w:rsidR="00335BB6" w:rsidRDefault="00335BB6" w:rsidP="007D738B">
            <w:pPr>
              <w:spacing w:after="80"/>
              <w:jc w:val="right"/>
              <w:textAlignment w:val="baseline"/>
              <w:rPr>
                <w:rFonts w:ascii="Lora" w:eastAsia="Times New Roman" w:hAnsi="Lora" w:cs="Times New Roman"/>
                <w:color w:val="000000" w:themeColor="text1"/>
                <w:sz w:val="20"/>
                <w:szCs w:val="20"/>
                <w:lang w:eastAsia="en-IN"/>
              </w:rPr>
            </w:pPr>
          </w:p>
          <w:p w14:paraId="3F0664BC" w14:textId="77777777" w:rsidR="00335BB6" w:rsidRPr="007D193E" w:rsidRDefault="00335BB6" w:rsidP="007D738B">
            <w:pPr>
              <w:spacing w:after="80"/>
              <w:jc w:val="right"/>
              <w:textAlignment w:val="baseline"/>
              <w:rPr>
                <w:rFonts w:ascii="Lora" w:eastAsia="Times New Roman" w:hAnsi="Lora" w:cs="Times New Roman"/>
                <w:color w:val="000000" w:themeColor="text1"/>
                <w:sz w:val="20"/>
                <w:szCs w:val="20"/>
                <w:lang w:eastAsia="en-IN"/>
              </w:rPr>
            </w:pPr>
          </w:p>
        </w:tc>
      </w:tr>
      <w:tr w:rsidR="000872BB" w:rsidRPr="00067A2B" w14:paraId="79661AAE" w14:textId="77777777" w:rsidTr="000872BB">
        <w:trPr>
          <w:trHeight w:val="709"/>
        </w:trPr>
        <w:tc>
          <w:tcPr>
            <w:tcW w:w="11199" w:type="dxa"/>
            <w:gridSpan w:val="8"/>
            <w:tcMar>
              <w:top w:w="567" w:type="dxa"/>
              <w:left w:w="567" w:type="dxa"/>
              <w:right w:w="567" w:type="dxa"/>
            </w:tcMar>
          </w:tcPr>
          <w:p w14:paraId="13FB4ED6" w14:textId="77777777" w:rsidR="000872BB" w:rsidRDefault="000872BB" w:rsidP="000872BB">
            <w:pPr>
              <w:pStyle w:val="NormalWeb"/>
              <w:spacing w:before="0" w:beforeAutospacing="0" w:after="0" w:afterAutospacing="0"/>
              <w:jc w:val="right"/>
              <w:rPr>
                <w:rFonts w:ascii="Poppins" w:hAnsi="Poppins" w:cs="Poppins"/>
                <w:b/>
                <w:bCs/>
                <w:color w:val="000000"/>
                <w:sz w:val="40"/>
                <w:szCs w:val="40"/>
              </w:rPr>
            </w:pPr>
            <w:r>
              <w:rPr>
                <w:rFonts w:ascii="Poppins" w:hAnsi="Poppins" w:cs="Poppins"/>
                <w:b/>
                <w:bCs/>
                <w:noProof/>
                <w:color w:val="000000"/>
                <w:sz w:val="40"/>
                <w:szCs w:val="40"/>
              </w:rPr>
              <w:drawing>
                <wp:inline distT="0" distB="0" distL="0" distR="0" wp14:anchorId="4453A3FC" wp14:editId="57C6D4E9">
                  <wp:extent cx="1171831" cy="266801"/>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7">
                            <a:extLst>
                              <a:ext uri="{28A0092B-C50C-407E-A947-70E740481C1C}">
                                <a14:useLocalDpi xmlns:a14="http://schemas.microsoft.com/office/drawing/2010/main" val="0"/>
                              </a:ext>
                            </a:extLst>
                          </a:blip>
                          <a:stretch>
                            <a:fillRect/>
                          </a:stretch>
                        </pic:blipFill>
                        <pic:spPr>
                          <a:xfrm>
                            <a:off x="0" y="0"/>
                            <a:ext cx="1171831" cy="266801"/>
                          </a:xfrm>
                          <a:prstGeom prst="rect">
                            <a:avLst/>
                          </a:prstGeom>
                        </pic:spPr>
                      </pic:pic>
                    </a:graphicData>
                  </a:graphic>
                </wp:inline>
              </w:drawing>
            </w:r>
          </w:p>
          <w:p w14:paraId="2B0C2A35" w14:textId="77777777" w:rsidR="000872BB" w:rsidRDefault="000872BB" w:rsidP="000872BB">
            <w:pPr>
              <w:pStyle w:val="NormalWeb"/>
              <w:spacing w:before="0" w:beforeAutospacing="0" w:after="0" w:afterAutospacing="0"/>
              <w:rPr>
                <w:rFonts w:ascii="Poppins" w:hAnsi="Poppins" w:cs="Poppins"/>
                <w:b/>
                <w:bCs/>
                <w:color w:val="000000"/>
                <w:sz w:val="40"/>
                <w:szCs w:val="40"/>
              </w:rPr>
            </w:pPr>
          </w:p>
          <w:p w14:paraId="0CBBEB27" w14:textId="77777777" w:rsidR="000872BB" w:rsidRDefault="000872BB" w:rsidP="000872BB">
            <w:pPr>
              <w:pStyle w:val="NormalWeb"/>
              <w:spacing w:before="0" w:beforeAutospacing="0" w:after="0" w:afterAutospacing="0"/>
              <w:rPr>
                <w:rFonts w:ascii="Poppins" w:hAnsi="Poppins" w:cs="Poppins"/>
                <w:b/>
                <w:bCs/>
                <w:color w:val="000000"/>
                <w:sz w:val="40"/>
                <w:szCs w:val="40"/>
              </w:rPr>
            </w:pPr>
          </w:p>
          <w:p w14:paraId="2038FDFA" w14:textId="77777777" w:rsidR="000872BB" w:rsidRPr="009B1E50" w:rsidRDefault="000872BB" w:rsidP="000872BB">
            <w:pPr>
              <w:pStyle w:val="NormalWeb"/>
              <w:spacing w:before="0" w:beforeAutospacing="0" w:after="0" w:afterAutospacing="0"/>
              <w:rPr>
                <w:color w:val="404040" w:themeColor="text1" w:themeTint="BF"/>
              </w:rPr>
            </w:pPr>
            <w:r w:rsidRPr="009B1E50">
              <w:rPr>
                <w:rFonts w:ascii="Poppins" w:hAnsi="Poppins" w:cs="Poppins"/>
                <w:b/>
                <w:bCs/>
                <w:color w:val="404040" w:themeColor="text1" w:themeTint="BF"/>
                <w:sz w:val="40"/>
                <w:szCs w:val="40"/>
              </w:rPr>
              <w:t>Dear Reader,</w:t>
            </w:r>
          </w:p>
          <w:p w14:paraId="45742C3F" w14:textId="77777777" w:rsidR="000872BB" w:rsidRPr="009B1E50" w:rsidRDefault="000872BB" w:rsidP="000872BB">
            <w:pPr>
              <w:pStyle w:val="NormalWeb"/>
              <w:spacing w:before="0" w:beforeAutospacing="0" w:after="0" w:afterAutospacing="0"/>
              <w:rPr>
                <w:color w:val="404040" w:themeColor="text1" w:themeTint="BF"/>
              </w:rPr>
            </w:pPr>
            <w:r w:rsidRPr="009B1E50">
              <w:rPr>
                <w:rFonts w:ascii="Poppins" w:hAnsi="Poppins" w:cs="Poppins"/>
                <w:color w:val="404040" w:themeColor="text1" w:themeTint="BF"/>
                <w:sz w:val="22"/>
                <w:szCs w:val="22"/>
              </w:rPr>
              <w:t> </w:t>
            </w:r>
          </w:p>
          <w:p w14:paraId="14D25138" w14:textId="77777777" w:rsidR="000872BB" w:rsidRPr="00EB4FBF" w:rsidRDefault="000872BB" w:rsidP="000872BB">
            <w:pPr>
              <w:pStyle w:val="NormalWeb"/>
              <w:spacing w:before="0" w:beforeAutospacing="0" w:after="0" w:afterAutospacing="0" w:line="276" w:lineRule="auto"/>
              <w:ind w:left="700" w:right="580"/>
              <w:rPr>
                <w:color w:val="404040" w:themeColor="text1" w:themeTint="BF"/>
                <w:sz w:val="20"/>
                <w:szCs w:val="20"/>
              </w:rPr>
            </w:pPr>
            <w:r w:rsidRPr="00EB4FBF">
              <w:rPr>
                <w:rFonts w:ascii="Poppins" w:hAnsi="Poppins" w:cs="Poppins"/>
                <w:color w:val="404040" w:themeColor="text1" w:themeTint="BF"/>
                <w:sz w:val="20"/>
                <w:szCs w:val="20"/>
              </w:rPr>
              <w:t>Our goal at CV Genius is to provide you with the resources you need to get the job you want, and having a professional-looking CV is an essential part of that mission. </w:t>
            </w:r>
          </w:p>
          <w:p w14:paraId="63828D22" w14:textId="77777777" w:rsidR="000872BB" w:rsidRPr="00EB4FBF" w:rsidRDefault="000872BB" w:rsidP="000872BB">
            <w:pPr>
              <w:rPr>
                <w:color w:val="404040" w:themeColor="text1" w:themeTint="BF"/>
                <w:sz w:val="20"/>
                <w:szCs w:val="20"/>
              </w:rPr>
            </w:pPr>
          </w:p>
          <w:p w14:paraId="226D4F9C" w14:textId="77777777" w:rsidR="000872BB" w:rsidRPr="00EB4FBF" w:rsidRDefault="000872BB" w:rsidP="000872BB">
            <w:pPr>
              <w:pStyle w:val="NormalWeb"/>
              <w:spacing w:before="0" w:beforeAutospacing="0" w:after="0" w:afterAutospacing="0" w:line="276" w:lineRule="auto"/>
              <w:ind w:left="700" w:right="580"/>
              <w:rPr>
                <w:color w:val="404040" w:themeColor="text1" w:themeTint="BF"/>
                <w:sz w:val="20"/>
                <w:szCs w:val="20"/>
              </w:rPr>
            </w:pPr>
            <w:r w:rsidRPr="00EB4FBF">
              <w:rPr>
                <w:rFonts w:ascii="Poppins" w:hAnsi="Poppins" w:cs="Poppins"/>
                <w:color w:val="404040" w:themeColor="text1" w:themeTint="BF"/>
                <w:sz w:val="20"/>
                <w:szCs w:val="20"/>
              </w:rPr>
              <w:t>That’s why each one of our CV templates is carefully created to make your application look polished and easy to read. Additionally, our templates are designed to help your CV get past the Applicant Tracking System software that many large employers use to scan through applicants. </w:t>
            </w:r>
          </w:p>
          <w:p w14:paraId="5693C99F" w14:textId="77777777" w:rsidR="000872BB" w:rsidRPr="00EB4FBF" w:rsidRDefault="000872BB" w:rsidP="000872BB">
            <w:pPr>
              <w:pStyle w:val="NormalWeb"/>
              <w:spacing w:before="0" w:beforeAutospacing="0" w:after="0" w:afterAutospacing="0" w:line="276" w:lineRule="auto"/>
              <w:ind w:left="700" w:right="580"/>
              <w:rPr>
                <w:color w:val="404040" w:themeColor="text1" w:themeTint="BF"/>
                <w:sz w:val="20"/>
                <w:szCs w:val="20"/>
              </w:rPr>
            </w:pPr>
            <w:r w:rsidRPr="00EB4FBF">
              <w:rPr>
                <w:rFonts w:ascii="Poppins" w:hAnsi="Poppins" w:cs="Poppins"/>
                <w:color w:val="404040" w:themeColor="text1" w:themeTint="BF"/>
                <w:sz w:val="20"/>
                <w:szCs w:val="20"/>
              </w:rPr>
              <w:lastRenderedPageBreak/>
              <w:t> </w:t>
            </w:r>
          </w:p>
          <w:p w14:paraId="7EAAAA35" w14:textId="77777777" w:rsidR="000872BB" w:rsidRPr="007A1DD8" w:rsidRDefault="000872BB" w:rsidP="000872BB">
            <w:pPr>
              <w:pStyle w:val="NormalWeb"/>
              <w:spacing w:before="0" w:beforeAutospacing="0" w:after="120" w:afterAutospacing="0" w:line="276" w:lineRule="auto"/>
              <w:ind w:left="697" w:right="578"/>
              <w:rPr>
                <w:color w:val="404040" w:themeColor="text1" w:themeTint="BF"/>
                <w:sz w:val="20"/>
                <w:szCs w:val="20"/>
              </w:rPr>
            </w:pPr>
            <w:r w:rsidRPr="00EB4FBF">
              <w:rPr>
                <w:rFonts w:ascii="Poppins" w:hAnsi="Poppins" w:cs="Poppins"/>
                <w:color w:val="404040" w:themeColor="text1" w:themeTint="BF"/>
                <w:sz w:val="20"/>
                <w:szCs w:val="20"/>
              </w:rPr>
              <w:t xml:space="preserve">However, writing an impressive CV isn’t only about the template you use. Make sure your CV also highlights your qualifications, skills, and experience by using our </w:t>
            </w:r>
            <w:r w:rsidRPr="007A1DD8">
              <w:rPr>
                <w:rFonts w:ascii="Poppins" w:hAnsi="Poppins" w:cs="Poppins"/>
                <w:color w:val="404040" w:themeColor="text1" w:themeTint="BF"/>
                <w:sz w:val="20"/>
                <w:szCs w:val="20"/>
              </w:rPr>
              <w:t>free resources and reading our articles written by certified career coaches:</w:t>
            </w:r>
          </w:p>
          <w:p w14:paraId="74509E19" w14:textId="77777777" w:rsidR="000872BB" w:rsidRPr="000872BB" w:rsidRDefault="000872BB" w:rsidP="000872BB">
            <w:pPr>
              <w:pStyle w:val="NormalWeb"/>
              <w:numPr>
                <w:ilvl w:val="0"/>
                <w:numId w:val="8"/>
              </w:numPr>
              <w:spacing w:before="0" w:beforeAutospacing="0" w:after="0" w:afterAutospacing="0" w:line="276" w:lineRule="auto"/>
              <w:ind w:left="1440" w:right="580"/>
              <w:textAlignment w:val="baseline"/>
              <w:rPr>
                <w:rFonts w:ascii="Poppins" w:hAnsi="Poppins" w:cs="Poppins"/>
                <w:color w:val="EF7855"/>
                <w:sz w:val="20"/>
                <w:szCs w:val="20"/>
              </w:rPr>
            </w:pPr>
            <w:hyperlink r:id="rId8" w:history="1">
              <w:r w:rsidRPr="000872BB">
                <w:rPr>
                  <w:rStyle w:val="Hyperlink"/>
                  <w:rFonts w:ascii="Poppins" w:eastAsiaTheme="majorEastAsia" w:hAnsi="Poppins" w:cs="Poppins"/>
                  <w:color w:val="EF7855"/>
                  <w:sz w:val="20"/>
                  <w:szCs w:val="20"/>
                  <w:u w:val="none"/>
                </w:rPr>
                <w:t>How to write a CV</w:t>
              </w:r>
            </w:hyperlink>
          </w:p>
          <w:p w14:paraId="53CE262F" w14:textId="77777777" w:rsidR="000872BB" w:rsidRPr="000872BB" w:rsidRDefault="000872BB" w:rsidP="000872BB">
            <w:pPr>
              <w:pStyle w:val="NormalWeb"/>
              <w:numPr>
                <w:ilvl w:val="0"/>
                <w:numId w:val="8"/>
              </w:numPr>
              <w:spacing w:before="0" w:beforeAutospacing="0" w:after="0" w:afterAutospacing="0" w:line="276" w:lineRule="auto"/>
              <w:ind w:left="1440" w:right="580"/>
              <w:textAlignment w:val="baseline"/>
              <w:rPr>
                <w:rFonts w:ascii="Poppins" w:hAnsi="Poppins" w:cs="Poppins"/>
                <w:color w:val="EF7855"/>
                <w:sz w:val="20"/>
                <w:szCs w:val="20"/>
              </w:rPr>
            </w:pPr>
            <w:hyperlink r:id="rId9" w:history="1">
              <w:r w:rsidRPr="000872BB">
                <w:rPr>
                  <w:rStyle w:val="Hyperlink"/>
                  <w:rFonts w:ascii="Poppins" w:eastAsiaTheme="majorEastAsia" w:hAnsi="Poppins" w:cs="Poppins"/>
                  <w:color w:val="EF7855"/>
                  <w:sz w:val="20"/>
                  <w:szCs w:val="20"/>
                  <w:u w:val="none"/>
                </w:rPr>
                <w:t>CV layout</w:t>
              </w:r>
            </w:hyperlink>
          </w:p>
          <w:p w14:paraId="269BB1B7" w14:textId="77777777" w:rsidR="000872BB" w:rsidRPr="000872BB" w:rsidRDefault="000872BB" w:rsidP="000872BB">
            <w:pPr>
              <w:pStyle w:val="NormalWeb"/>
              <w:numPr>
                <w:ilvl w:val="0"/>
                <w:numId w:val="8"/>
              </w:numPr>
              <w:spacing w:before="0" w:beforeAutospacing="0" w:after="0" w:afterAutospacing="0" w:line="276" w:lineRule="auto"/>
              <w:ind w:left="1440" w:right="580"/>
              <w:textAlignment w:val="baseline"/>
              <w:rPr>
                <w:rFonts w:ascii="Poppins" w:hAnsi="Poppins" w:cs="Poppins"/>
                <w:color w:val="EF7855"/>
                <w:sz w:val="20"/>
                <w:szCs w:val="20"/>
              </w:rPr>
            </w:pPr>
            <w:hyperlink r:id="rId10" w:history="1">
              <w:r w:rsidRPr="000872BB">
                <w:rPr>
                  <w:rStyle w:val="Hyperlink"/>
                  <w:rFonts w:ascii="Poppins" w:eastAsiaTheme="majorEastAsia" w:hAnsi="Poppins" w:cs="Poppins"/>
                  <w:color w:val="EF7855"/>
                  <w:sz w:val="20"/>
                  <w:szCs w:val="20"/>
                  <w:u w:val="none"/>
                </w:rPr>
                <w:t>CV examples by industry</w:t>
              </w:r>
            </w:hyperlink>
          </w:p>
          <w:p w14:paraId="3DFD8EC0" w14:textId="77777777" w:rsidR="000872BB" w:rsidRPr="000872BB" w:rsidRDefault="000872BB" w:rsidP="000872BB">
            <w:pPr>
              <w:pStyle w:val="NormalWeb"/>
              <w:numPr>
                <w:ilvl w:val="0"/>
                <w:numId w:val="8"/>
              </w:numPr>
              <w:spacing w:before="0" w:beforeAutospacing="0" w:after="0" w:afterAutospacing="0" w:line="276" w:lineRule="auto"/>
              <w:ind w:left="1440" w:right="580"/>
              <w:textAlignment w:val="baseline"/>
              <w:rPr>
                <w:rFonts w:ascii="Poppins" w:hAnsi="Poppins" w:cs="Poppins"/>
                <w:color w:val="EF7855"/>
                <w:sz w:val="20"/>
                <w:szCs w:val="20"/>
              </w:rPr>
            </w:pPr>
            <w:hyperlink r:id="rId11" w:history="1">
              <w:r w:rsidRPr="000872BB">
                <w:rPr>
                  <w:rStyle w:val="Hyperlink"/>
                  <w:rFonts w:ascii="Poppins" w:eastAsiaTheme="majorEastAsia" w:hAnsi="Poppins" w:cs="Poppins"/>
                  <w:color w:val="EF7855"/>
                  <w:sz w:val="20"/>
                  <w:szCs w:val="20"/>
                  <w:u w:val="none"/>
                </w:rPr>
                <w:t>CV maker</w:t>
              </w:r>
            </w:hyperlink>
          </w:p>
          <w:p w14:paraId="435A2A5A" w14:textId="77777777" w:rsidR="000872BB" w:rsidRPr="000872BB" w:rsidRDefault="000872BB" w:rsidP="000872BB">
            <w:pPr>
              <w:pStyle w:val="NormalWeb"/>
              <w:spacing w:before="0" w:beforeAutospacing="0" w:after="0" w:afterAutospacing="0" w:line="276" w:lineRule="auto"/>
              <w:ind w:left="700" w:right="580"/>
              <w:rPr>
                <w:sz w:val="20"/>
                <w:szCs w:val="20"/>
              </w:rPr>
            </w:pPr>
            <w:r w:rsidRPr="000872BB">
              <w:rPr>
                <w:rFonts w:ascii="Arial" w:hAnsi="Arial" w:cs="Arial"/>
                <w:color w:val="000000"/>
                <w:sz w:val="20"/>
                <w:szCs w:val="20"/>
              </w:rPr>
              <w:t> </w:t>
            </w:r>
          </w:p>
          <w:p w14:paraId="751786EC" w14:textId="77777777" w:rsidR="000872BB" w:rsidRPr="000872BB" w:rsidRDefault="000872BB" w:rsidP="000872BB">
            <w:pPr>
              <w:pStyle w:val="NormalWeb"/>
              <w:spacing w:before="0" w:beforeAutospacing="0" w:after="0" w:afterAutospacing="0" w:line="276" w:lineRule="auto"/>
              <w:ind w:left="700" w:right="580"/>
              <w:rPr>
                <w:color w:val="404040" w:themeColor="text1" w:themeTint="BF"/>
                <w:sz w:val="20"/>
                <w:szCs w:val="20"/>
              </w:rPr>
            </w:pPr>
            <w:r w:rsidRPr="000872BB">
              <w:rPr>
                <w:rFonts w:ascii="Poppins" w:hAnsi="Poppins" w:cs="Poppins"/>
                <w:color w:val="404040" w:themeColor="text1" w:themeTint="BF"/>
                <w:sz w:val="20"/>
                <w:szCs w:val="20"/>
              </w:rPr>
              <w:t>After you’ve finished writing your CV, download a matching</w:t>
            </w:r>
            <w:r w:rsidRPr="000872BB">
              <w:rPr>
                <w:rFonts w:ascii="Poppins" w:hAnsi="Poppins" w:cs="Poppins"/>
                <w:color w:val="000000"/>
                <w:sz w:val="20"/>
                <w:szCs w:val="20"/>
              </w:rPr>
              <w:t xml:space="preserve"> </w:t>
            </w:r>
            <w:hyperlink r:id="rId12" w:history="1">
              <w:r w:rsidRPr="000872BB">
                <w:rPr>
                  <w:rStyle w:val="Hyperlink"/>
                  <w:rFonts w:ascii="Poppins" w:eastAsiaTheme="majorEastAsia" w:hAnsi="Poppins" w:cs="Poppins"/>
                  <w:color w:val="EF7855"/>
                  <w:sz w:val="20"/>
                  <w:szCs w:val="20"/>
                  <w:u w:val="none"/>
                </w:rPr>
                <w:t>cover letter template</w:t>
              </w:r>
            </w:hyperlink>
            <w:r w:rsidRPr="000872BB">
              <w:rPr>
                <w:rFonts w:ascii="Poppins" w:hAnsi="Poppins" w:cs="Poppins"/>
                <w:color w:val="000000"/>
                <w:sz w:val="20"/>
                <w:szCs w:val="20"/>
              </w:rPr>
              <w:t xml:space="preserve"> </w:t>
            </w:r>
            <w:r w:rsidRPr="000872BB">
              <w:rPr>
                <w:rFonts w:ascii="Poppins" w:hAnsi="Poppins" w:cs="Poppins"/>
                <w:color w:val="404040" w:themeColor="text1" w:themeTint="BF"/>
                <w:sz w:val="20"/>
                <w:szCs w:val="20"/>
              </w:rPr>
              <w:t>and write a cover letter tailored to the position you’re applying for to give your job application an extra boost. </w:t>
            </w:r>
          </w:p>
          <w:p w14:paraId="22A00FD6" w14:textId="77777777" w:rsidR="000872BB" w:rsidRPr="000872BB" w:rsidRDefault="000872BB" w:rsidP="000872BB">
            <w:pPr>
              <w:rPr>
                <w:color w:val="404040" w:themeColor="text1" w:themeTint="BF"/>
                <w:sz w:val="20"/>
                <w:szCs w:val="20"/>
              </w:rPr>
            </w:pPr>
          </w:p>
          <w:p w14:paraId="718C4135" w14:textId="77777777" w:rsidR="000872BB" w:rsidRPr="000872BB" w:rsidRDefault="000872BB" w:rsidP="000872BB">
            <w:pPr>
              <w:pStyle w:val="NormalWeb"/>
              <w:spacing w:before="0" w:beforeAutospacing="0" w:after="120" w:afterAutospacing="0" w:line="276" w:lineRule="auto"/>
              <w:ind w:left="697" w:right="578"/>
              <w:rPr>
                <w:color w:val="404040" w:themeColor="text1" w:themeTint="BF"/>
                <w:sz w:val="20"/>
                <w:szCs w:val="20"/>
              </w:rPr>
            </w:pPr>
            <w:r w:rsidRPr="000872BB">
              <w:rPr>
                <w:rFonts w:ascii="Poppins" w:hAnsi="Poppins" w:cs="Poppins"/>
                <w:color w:val="404040" w:themeColor="text1" w:themeTint="BF"/>
                <w:sz w:val="20"/>
                <w:szCs w:val="20"/>
              </w:rPr>
              <w:t xml:space="preserve">Here are some of our most helpful </w:t>
            </w:r>
            <w:hyperlink r:id="rId13" w:history="1">
              <w:r w:rsidRPr="000872BB">
                <w:rPr>
                  <w:rStyle w:val="Hyperlink"/>
                  <w:rFonts w:ascii="Poppins" w:eastAsiaTheme="majorEastAsia" w:hAnsi="Poppins" w:cs="Poppins"/>
                  <w:color w:val="EF7855"/>
                  <w:sz w:val="20"/>
                  <w:szCs w:val="20"/>
                  <w:u w:val="none"/>
                </w:rPr>
                <w:t>cover letter resources</w:t>
              </w:r>
            </w:hyperlink>
            <w:r w:rsidRPr="000872BB">
              <w:rPr>
                <w:rFonts w:ascii="Poppins" w:hAnsi="Poppins" w:cs="Poppins"/>
                <w:color w:val="000000"/>
                <w:sz w:val="20"/>
                <w:szCs w:val="20"/>
              </w:rPr>
              <w:t xml:space="preserve"> </w:t>
            </w:r>
            <w:r w:rsidRPr="000872BB">
              <w:rPr>
                <w:rFonts w:ascii="Poppins" w:hAnsi="Poppins" w:cs="Poppins"/>
                <w:color w:val="404040" w:themeColor="text1" w:themeTint="BF"/>
                <w:sz w:val="20"/>
                <w:szCs w:val="20"/>
              </w:rPr>
              <w:t>to help you accomplish that:</w:t>
            </w:r>
          </w:p>
          <w:p w14:paraId="2CAE7E7F" w14:textId="77777777" w:rsidR="000872BB" w:rsidRPr="000872BB" w:rsidRDefault="000872BB" w:rsidP="000872BB">
            <w:pPr>
              <w:pStyle w:val="NormalWeb"/>
              <w:numPr>
                <w:ilvl w:val="0"/>
                <w:numId w:val="9"/>
              </w:numPr>
              <w:spacing w:before="0" w:beforeAutospacing="0" w:after="0" w:afterAutospacing="0" w:line="276" w:lineRule="auto"/>
              <w:ind w:left="1440" w:right="580"/>
              <w:textAlignment w:val="baseline"/>
              <w:rPr>
                <w:rFonts w:ascii="Poppins" w:hAnsi="Poppins" w:cs="Poppins"/>
                <w:color w:val="EF7855"/>
                <w:sz w:val="20"/>
                <w:szCs w:val="20"/>
              </w:rPr>
            </w:pPr>
            <w:hyperlink r:id="rId14" w:history="1">
              <w:r w:rsidRPr="000872BB">
                <w:rPr>
                  <w:rStyle w:val="Hyperlink"/>
                  <w:rFonts w:ascii="Poppins" w:eastAsiaTheme="majorEastAsia" w:hAnsi="Poppins" w:cs="Poppins"/>
                  <w:color w:val="EF7855"/>
                  <w:sz w:val="20"/>
                  <w:szCs w:val="20"/>
                  <w:u w:val="none"/>
                </w:rPr>
                <w:t>Cover letter builder</w:t>
              </w:r>
            </w:hyperlink>
          </w:p>
          <w:p w14:paraId="3D37ABDF" w14:textId="77777777" w:rsidR="000872BB" w:rsidRPr="000872BB" w:rsidRDefault="000872BB" w:rsidP="000872BB">
            <w:pPr>
              <w:pStyle w:val="NormalWeb"/>
              <w:numPr>
                <w:ilvl w:val="0"/>
                <w:numId w:val="9"/>
              </w:numPr>
              <w:spacing w:before="0" w:beforeAutospacing="0" w:after="0" w:afterAutospacing="0" w:line="276" w:lineRule="auto"/>
              <w:ind w:left="1440" w:right="580"/>
              <w:textAlignment w:val="baseline"/>
              <w:rPr>
                <w:rFonts w:ascii="Poppins" w:hAnsi="Poppins" w:cs="Poppins"/>
                <w:color w:val="EF7855"/>
                <w:sz w:val="20"/>
                <w:szCs w:val="20"/>
              </w:rPr>
            </w:pPr>
            <w:hyperlink r:id="rId15" w:history="1">
              <w:r w:rsidRPr="000872BB">
                <w:rPr>
                  <w:rStyle w:val="Hyperlink"/>
                  <w:rFonts w:ascii="Poppins" w:eastAsiaTheme="majorEastAsia" w:hAnsi="Poppins" w:cs="Poppins"/>
                  <w:color w:val="EF7855"/>
                  <w:sz w:val="20"/>
                  <w:szCs w:val="20"/>
                  <w:u w:val="none"/>
                </w:rPr>
                <w:t>Cover letter examples</w:t>
              </w:r>
            </w:hyperlink>
          </w:p>
          <w:p w14:paraId="1BC96CC5" w14:textId="77777777" w:rsidR="000872BB" w:rsidRPr="000872BB" w:rsidRDefault="000872BB" w:rsidP="000872BB">
            <w:pPr>
              <w:pStyle w:val="NormalWeb"/>
              <w:numPr>
                <w:ilvl w:val="0"/>
                <w:numId w:val="9"/>
              </w:numPr>
              <w:spacing w:before="0" w:beforeAutospacing="0" w:after="0" w:afterAutospacing="0" w:line="276" w:lineRule="auto"/>
              <w:ind w:left="1440" w:right="580"/>
              <w:textAlignment w:val="baseline"/>
              <w:rPr>
                <w:rFonts w:ascii="Poppins" w:hAnsi="Poppins" w:cs="Poppins"/>
                <w:color w:val="EF7855"/>
                <w:sz w:val="20"/>
                <w:szCs w:val="20"/>
              </w:rPr>
            </w:pPr>
            <w:hyperlink r:id="rId16" w:history="1">
              <w:r w:rsidRPr="000872BB">
                <w:rPr>
                  <w:rStyle w:val="Hyperlink"/>
                  <w:rFonts w:ascii="Poppins" w:eastAsiaTheme="majorEastAsia" w:hAnsi="Poppins" w:cs="Poppins"/>
                  <w:color w:val="EF7855"/>
                  <w:sz w:val="20"/>
                  <w:szCs w:val="20"/>
                  <w:u w:val="none"/>
                </w:rPr>
                <w:t>How to write a cover letter</w:t>
              </w:r>
            </w:hyperlink>
          </w:p>
          <w:p w14:paraId="195E847B" w14:textId="77777777" w:rsidR="000872BB" w:rsidRPr="000872BB" w:rsidRDefault="000872BB" w:rsidP="000872BB">
            <w:pPr>
              <w:pStyle w:val="NormalWeb"/>
              <w:numPr>
                <w:ilvl w:val="0"/>
                <w:numId w:val="9"/>
              </w:numPr>
              <w:spacing w:before="0" w:beforeAutospacing="0" w:after="0" w:afterAutospacing="0" w:line="276" w:lineRule="auto"/>
              <w:ind w:left="1440" w:right="580"/>
              <w:textAlignment w:val="baseline"/>
              <w:rPr>
                <w:rFonts w:ascii="Poppins" w:hAnsi="Poppins" w:cs="Poppins"/>
                <w:color w:val="EF7855"/>
                <w:sz w:val="20"/>
                <w:szCs w:val="20"/>
              </w:rPr>
            </w:pPr>
            <w:hyperlink r:id="rId17" w:history="1">
              <w:r w:rsidRPr="000872BB">
                <w:rPr>
                  <w:rStyle w:val="Hyperlink"/>
                  <w:rFonts w:ascii="Poppins" w:eastAsiaTheme="majorEastAsia" w:hAnsi="Poppins" w:cs="Poppins"/>
                  <w:color w:val="EF7855"/>
                  <w:sz w:val="20"/>
                  <w:szCs w:val="20"/>
                  <w:u w:val="none"/>
                </w:rPr>
                <w:t>Cover letter format</w:t>
              </w:r>
            </w:hyperlink>
          </w:p>
          <w:p w14:paraId="5A0D1E07" w14:textId="77777777" w:rsidR="000872BB" w:rsidRPr="000872BB" w:rsidRDefault="000872BB" w:rsidP="000872BB">
            <w:pPr>
              <w:pStyle w:val="NormalWeb"/>
              <w:spacing w:before="0" w:beforeAutospacing="0" w:after="0" w:afterAutospacing="0"/>
              <w:ind w:left="700" w:right="580"/>
              <w:rPr>
                <w:rFonts w:ascii="Poppins" w:hAnsi="Poppins" w:cs="Poppins"/>
                <w:color w:val="EF7855"/>
                <w:sz w:val="20"/>
                <w:szCs w:val="20"/>
              </w:rPr>
            </w:pPr>
            <w:r w:rsidRPr="000872BB">
              <w:rPr>
                <w:rFonts w:ascii="Poppins" w:hAnsi="Poppins" w:cs="Poppins"/>
                <w:color w:val="EF7855"/>
                <w:sz w:val="20"/>
                <w:szCs w:val="20"/>
              </w:rPr>
              <w:t> </w:t>
            </w:r>
          </w:p>
          <w:p w14:paraId="4445C6FD" w14:textId="77777777" w:rsidR="000872BB" w:rsidRPr="00EB4FBF" w:rsidRDefault="000872BB" w:rsidP="000872BB">
            <w:pPr>
              <w:pStyle w:val="NormalWeb"/>
              <w:spacing w:before="0" w:beforeAutospacing="0" w:after="0" w:afterAutospacing="0"/>
              <w:ind w:left="700" w:right="580"/>
              <w:rPr>
                <w:sz w:val="20"/>
                <w:szCs w:val="20"/>
              </w:rPr>
            </w:pPr>
          </w:p>
          <w:p w14:paraId="43EFA696" w14:textId="77777777" w:rsidR="000872BB" w:rsidRPr="00EB4FBF" w:rsidRDefault="000872BB" w:rsidP="000872BB">
            <w:pPr>
              <w:pStyle w:val="NormalWeb"/>
              <w:spacing w:before="0" w:beforeAutospacing="0" w:after="0" w:afterAutospacing="0"/>
              <w:ind w:left="700" w:right="580"/>
              <w:rPr>
                <w:color w:val="404040" w:themeColor="text1" w:themeTint="BF"/>
                <w:sz w:val="20"/>
                <w:szCs w:val="20"/>
              </w:rPr>
            </w:pPr>
            <w:r w:rsidRPr="00EB4FBF">
              <w:rPr>
                <w:rFonts w:ascii="Poppins" w:hAnsi="Poppins" w:cs="Poppins"/>
                <w:color w:val="404040" w:themeColor="text1" w:themeTint="BF"/>
                <w:sz w:val="20"/>
                <w:szCs w:val="20"/>
              </w:rPr>
              <w:t>Best regards,</w:t>
            </w:r>
          </w:p>
          <w:p w14:paraId="5BD697B1" w14:textId="77777777" w:rsidR="000872BB" w:rsidRPr="009B1E50" w:rsidRDefault="000872BB" w:rsidP="000872BB">
            <w:pPr>
              <w:rPr>
                <w:color w:val="404040" w:themeColor="text1" w:themeTint="BF"/>
              </w:rPr>
            </w:pPr>
          </w:p>
          <w:p w14:paraId="52863AEA" w14:textId="77777777" w:rsidR="000872BB" w:rsidRDefault="000872BB" w:rsidP="000872BB">
            <w:pPr>
              <w:pStyle w:val="NormalWeb"/>
              <w:spacing w:before="0" w:beforeAutospacing="0" w:after="0" w:afterAutospacing="0"/>
              <w:ind w:left="745" w:right="580"/>
              <w:rPr>
                <w:rFonts w:ascii="Poppins" w:hAnsi="Poppins" w:cs="Poppins"/>
                <w:b/>
                <w:bCs/>
                <w:color w:val="404040" w:themeColor="text1" w:themeTint="BF"/>
                <w:sz w:val="16"/>
                <w:szCs w:val="16"/>
              </w:rPr>
            </w:pPr>
            <w:r w:rsidRPr="009B1E50">
              <w:rPr>
                <w:rFonts w:ascii="Poppins" w:hAnsi="Poppins" w:cs="Poppins"/>
                <w:b/>
                <w:bCs/>
                <w:color w:val="404040" w:themeColor="text1" w:themeTint="BF"/>
                <w:sz w:val="16"/>
                <w:szCs w:val="16"/>
              </w:rPr>
              <w:t> </w:t>
            </w:r>
            <w:r w:rsidRPr="009B1E50">
              <w:rPr>
                <w:noProof/>
                <w:color w:val="404040" w:themeColor="text1" w:themeTint="BF"/>
              </w:rPr>
              <w:drawing>
                <wp:inline distT="0" distB="0" distL="0" distR="0" wp14:anchorId="01E2CABC" wp14:editId="6D797940">
                  <wp:extent cx="2717800" cy="482600"/>
                  <wp:effectExtent l="0" t="0" r="0" b="0"/>
                  <wp:docPr id="80" name="Picture 8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Icon&#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717800" cy="482600"/>
                          </a:xfrm>
                          <a:prstGeom prst="rect">
                            <a:avLst/>
                          </a:prstGeom>
                        </pic:spPr>
                      </pic:pic>
                    </a:graphicData>
                  </a:graphic>
                </wp:inline>
              </w:drawing>
            </w:r>
          </w:p>
          <w:p w14:paraId="028F0624" w14:textId="77777777" w:rsidR="000872BB" w:rsidRDefault="000872BB" w:rsidP="000872BB">
            <w:pPr>
              <w:pStyle w:val="NormalWeb"/>
              <w:spacing w:before="0" w:beforeAutospacing="0" w:after="0" w:afterAutospacing="0"/>
              <w:ind w:right="580"/>
              <w:rPr>
                <w:rFonts w:ascii="Poppins" w:hAnsi="Poppins" w:cs="Poppins"/>
                <w:b/>
                <w:bCs/>
                <w:color w:val="404040" w:themeColor="text1" w:themeTint="BF"/>
                <w:sz w:val="16"/>
                <w:szCs w:val="16"/>
              </w:rPr>
            </w:pPr>
          </w:p>
          <w:p w14:paraId="43EB5278" w14:textId="77777777" w:rsidR="000872BB" w:rsidRPr="00AA6360" w:rsidRDefault="000872BB" w:rsidP="000872BB">
            <w:pPr>
              <w:pStyle w:val="NormalWeb"/>
              <w:spacing w:before="0" w:beforeAutospacing="0" w:after="0" w:afterAutospacing="0"/>
              <w:ind w:right="580"/>
              <w:rPr>
                <w:rFonts w:ascii="Poppins" w:hAnsi="Poppins" w:cs="Poppins"/>
                <w:b/>
                <w:bCs/>
                <w:color w:val="404040" w:themeColor="text1" w:themeTint="BF"/>
                <w:sz w:val="16"/>
                <w:szCs w:val="16"/>
              </w:rPr>
            </w:pPr>
          </w:p>
          <w:p w14:paraId="0B709739" w14:textId="35C792B3" w:rsidR="000872BB" w:rsidRPr="007D193E" w:rsidRDefault="000872BB" w:rsidP="000872BB">
            <w:pPr>
              <w:spacing w:after="80"/>
              <w:textAlignment w:val="baseline"/>
              <w:rPr>
                <w:rFonts w:ascii="Lora" w:eastAsia="Times New Roman" w:hAnsi="Lora" w:cs="Times New Roman"/>
                <w:color w:val="000000" w:themeColor="text1"/>
                <w:sz w:val="20"/>
                <w:szCs w:val="20"/>
                <w:lang w:eastAsia="en-IN"/>
              </w:rPr>
            </w:pPr>
            <w:r w:rsidRPr="009B1E50">
              <w:rPr>
                <w:rFonts w:ascii="Poppins" w:hAnsi="Poppins" w:cs="Poppins"/>
                <w:b/>
                <w:bCs/>
                <w:color w:val="404040" w:themeColor="text1" w:themeTint="BF"/>
                <w:sz w:val="16"/>
                <w:szCs w:val="16"/>
              </w:rPr>
              <w:t>IMPORTANT:</w:t>
            </w:r>
            <w:r w:rsidRPr="009B1E50">
              <w:rPr>
                <w:rFonts w:ascii="Poppins" w:hAnsi="Poppins" w:cs="Poppins"/>
                <w:color w:val="404040" w:themeColor="text1" w:themeTint="BF"/>
                <w:sz w:val="16"/>
                <w:szCs w:val="16"/>
              </w:rPr>
              <w:t xml:space="preserve"> </w:t>
            </w:r>
            <w:r>
              <w:rPr>
                <w:rFonts w:ascii="Poppins" w:hAnsi="Poppins" w:cs="Poppins"/>
                <w:color w:val="939DA5"/>
                <w:sz w:val="16"/>
                <w:szCs w:val="16"/>
              </w:rPr>
              <w:t>To delete this page, right-click on the page and click “Delete Rows”</w:t>
            </w:r>
          </w:p>
        </w:tc>
      </w:tr>
    </w:tbl>
    <w:p w14:paraId="7A3D8562" w14:textId="1F8C8C3C" w:rsidR="00FD39C4" w:rsidRPr="00FD39C4" w:rsidRDefault="00FD39C4" w:rsidP="00724DA9">
      <w:pPr>
        <w:rPr>
          <w:rFonts w:ascii="Poppins" w:hAnsi="Poppins" w:cs="Poppins"/>
          <w:sz w:val="20"/>
          <w:szCs w:val="20"/>
        </w:rPr>
      </w:pPr>
    </w:p>
    <w:sectPr w:rsidR="00FD39C4" w:rsidRPr="00FD39C4" w:rsidSect="00445D44">
      <w:headerReference w:type="even" r:id="rId19"/>
      <w:headerReference w:type="default" r:id="rId20"/>
      <w:footerReference w:type="even" r:id="rId21"/>
      <w:footerReference w:type="default" r:id="rId22"/>
      <w:headerReference w:type="first" r:id="rId23"/>
      <w:footerReference w:type="first" r:id="rId24"/>
      <w:pgSz w:w="11906" w:h="16838" w:code="9"/>
      <w:pgMar w:top="357" w:right="527" w:bottom="284" w:left="533"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B19D2" w14:textId="77777777" w:rsidR="00874AB1" w:rsidRDefault="00874AB1" w:rsidP="007B1A93">
      <w:pPr>
        <w:spacing w:after="0" w:line="240" w:lineRule="auto"/>
      </w:pPr>
      <w:r>
        <w:separator/>
      </w:r>
    </w:p>
  </w:endnote>
  <w:endnote w:type="continuationSeparator" w:id="0">
    <w:p w14:paraId="7BEB0105" w14:textId="77777777" w:rsidR="00874AB1" w:rsidRDefault="00874AB1" w:rsidP="007B1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ora">
    <w:panose1 w:val="00000000000000000000"/>
    <w:charset w:val="4D"/>
    <w:family w:val="auto"/>
    <w:pitch w:val="variable"/>
    <w:sig w:usb0="A00002FF" w:usb1="5000204B" w:usb2="00000000" w:usb3="00000000" w:csb0="00000097"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mo">
    <w:panose1 w:val="020B0604020202020204"/>
    <w:charset w:val="00"/>
    <w:family w:val="swiss"/>
    <w:pitch w:val="variable"/>
    <w:sig w:usb0="E0000AFF" w:usb1="500078FF" w:usb2="00000021" w:usb3="00000000" w:csb0="000001BF" w:csb1="00000000"/>
  </w:font>
  <w:font w:name="Poppins">
    <w:panose1 w:val="00000500000000000000"/>
    <w:charset w:val="4D"/>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F3EC3" w14:textId="77777777" w:rsidR="00B510B7" w:rsidRDefault="00B510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DDA91" w14:textId="77777777" w:rsidR="00B510B7" w:rsidRDefault="00B510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5867A" w14:textId="77777777" w:rsidR="00B510B7" w:rsidRDefault="00B510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47741" w14:textId="77777777" w:rsidR="00874AB1" w:rsidRDefault="00874AB1" w:rsidP="007B1A93">
      <w:pPr>
        <w:spacing w:after="0" w:line="240" w:lineRule="auto"/>
      </w:pPr>
      <w:r>
        <w:separator/>
      </w:r>
    </w:p>
  </w:footnote>
  <w:footnote w:type="continuationSeparator" w:id="0">
    <w:p w14:paraId="1759E564" w14:textId="77777777" w:rsidR="00874AB1" w:rsidRDefault="00874AB1" w:rsidP="007B1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834ED" w14:textId="77777777" w:rsidR="007B1A93" w:rsidRDefault="007B1A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D97AD" w14:textId="77777777" w:rsidR="00B510B7" w:rsidRDefault="00B510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CE508" w14:textId="77777777" w:rsidR="007B1A93" w:rsidRDefault="007B1A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331A7"/>
    <w:multiLevelType w:val="multilevel"/>
    <w:tmpl w:val="1C229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82D3B"/>
    <w:multiLevelType w:val="hybridMultilevel"/>
    <w:tmpl w:val="D99CB96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F7052BA"/>
    <w:multiLevelType w:val="multilevel"/>
    <w:tmpl w:val="F1DC3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3A5A2B"/>
    <w:multiLevelType w:val="multilevel"/>
    <w:tmpl w:val="C2A23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0E145B"/>
    <w:multiLevelType w:val="multilevel"/>
    <w:tmpl w:val="3E84A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C85D7E"/>
    <w:multiLevelType w:val="multilevel"/>
    <w:tmpl w:val="C7406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D823B8"/>
    <w:multiLevelType w:val="multilevel"/>
    <w:tmpl w:val="E15AD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721AD4"/>
    <w:multiLevelType w:val="hybridMultilevel"/>
    <w:tmpl w:val="DDE416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D201639"/>
    <w:multiLevelType w:val="hybridMultilevel"/>
    <w:tmpl w:val="7D92D4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5D5601C0"/>
    <w:multiLevelType w:val="hybridMultilevel"/>
    <w:tmpl w:val="F5C2D346"/>
    <w:lvl w:ilvl="0" w:tplc="E8F21E2C">
      <w:numFmt w:val="bullet"/>
      <w:lvlText w:val="-"/>
      <w:lvlJc w:val="left"/>
      <w:pPr>
        <w:ind w:left="390" w:hanging="360"/>
      </w:pPr>
      <w:rPr>
        <w:rFonts w:ascii="Lora" w:eastAsia="Times New Roman" w:hAnsi="Lora" w:cs="Times New Roman" w:hint="default"/>
        <w:b/>
        <w:sz w:val="22"/>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10" w15:restartNumberingAfterBreak="0">
    <w:nsid w:val="6F4E44E8"/>
    <w:multiLevelType w:val="multilevel"/>
    <w:tmpl w:val="80EC8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326FF5"/>
    <w:multiLevelType w:val="multilevel"/>
    <w:tmpl w:val="C7B88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0847EE"/>
    <w:multiLevelType w:val="multilevel"/>
    <w:tmpl w:val="50BE1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FDD2291"/>
    <w:multiLevelType w:val="multilevel"/>
    <w:tmpl w:val="843A4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4904099">
    <w:abstractNumId w:val="3"/>
  </w:num>
  <w:num w:numId="2" w16cid:durableId="936598205">
    <w:abstractNumId w:val="0"/>
  </w:num>
  <w:num w:numId="3" w16cid:durableId="1079987052">
    <w:abstractNumId w:val="10"/>
  </w:num>
  <w:num w:numId="4" w16cid:durableId="1221329710">
    <w:abstractNumId w:val="11"/>
  </w:num>
  <w:num w:numId="5" w16cid:durableId="19430223">
    <w:abstractNumId w:val="7"/>
  </w:num>
  <w:num w:numId="6" w16cid:durableId="1101998148">
    <w:abstractNumId w:val="8"/>
  </w:num>
  <w:num w:numId="7" w16cid:durableId="1606615770">
    <w:abstractNumId w:val="1"/>
  </w:num>
  <w:num w:numId="8" w16cid:durableId="1627618425">
    <w:abstractNumId w:val="5"/>
  </w:num>
  <w:num w:numId="9" w16cid:durableId="156386966">
    <w:abstractNumId w:val="2"/>
  </w:num>
  <w:num w:numId="10" w16cid:durableId="854883351">
    <w:abstractNumId w:val="4"/>
  </w:num>
  <w:num w:numId="11" w16cid:durableId="2036076421">
    <w:abstractNumId w:val="13"/>
  </w:num>
  <w:num w:numId="12" w16cid:durableId="1653412206">
    <w:abstractNumId w:val="6"/>
  </w:num>
  <w:num w:numId="13" w16cid:durableId="328559635">
    <w:abstractNumId w:val="9"/>
  </w:num>
  <w:num w:numId="14" w16cid:durableId="2252629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A2B"/>
    <w:rsid w:val="0000355A"/>
    <w:rsid w:val="00023E32"/>
    <w:rsid w:val="00027280"/>
    <w:rsid w:val="0004011A"/>
    <w:rsid w:val="00056554"/>
    <w:rsid w:val="000620EA"/>
    <w:rsid w:val="00067A2B"/>
    <w:rsid w:val="00083231"/>
    <w:rsid w:val="00086580"/>
    <w:rsid w:val="000872BB"/>
    <w:rsid w:val="00094161"/>
    <w:rsid w:val="000B343C"/>
    <w:rsid w:val="000B50B1"/>
    <w:rsid w:val="000D3F14"/>
    <w:rsid w:val="000F31A0"/>
    <w:rsid w:val="0014361F"/>
    <w:rsid w:val="0015320B"/>
    <w:rsid w:val="00167F53"/>
    <w:rsid w:val="00181306"/>
    <w:rsid w:val="001A327D"/>
    <w:rsid w:val="001C2059"/>
    <w:rsid w:val="001E054B"/>
    <w:rsid w:val="002119EF"/>
    <w:rsid w:val="0021298F"/>
    <w:rsid w:val="0023052A"/>
    <w:rsid w:val="0023055C"/>
    <w:rsid w:val="00244365"/>
    <w:rsid w:val="00261EE8"/>
    <w:rsid w:val="00272F9E"/>
    <w:rsid w:val="00292CD8"/>
    <w:rsid w:val="002B3B8D"/>
    <w:rsid w:val="002C0B41"/>
    <w:rsid w:val="002D4768"/>
    <w:rsid w:val="00335BB6"/>
    <w:rsid w:val="00343723"/>
    <w:rsid w:val="00361046"/>
    <w:rsid w:val="003659BF"/>
    <w:rsid w:val="003759A1"/>
    <w:rsid w:val="0037740C"/>
    <w:rsid w:val="003C6A6C"/>
    <w:rsid w:val="003D3CE7"/>
    <w:rsid w:val="00405ABB"/>
    <w:rsid w:val="0041086A"/>
    <w:rsid w:val="00415740"/>
    <w:rsid w:val="00445D44"/>
    <w:rsid w:val="00454881"/>
    <w:rsid w:val="004C4A42"/>
    <w:rsid w:val="00521AFB"/>
    <w:rsid w:val="005269E7"/>
    <w:rsid w:val="005768C5"/>
    <w:rsid w:val="005A6590"/>
    <w:rsid w:val="005B7A28"/>
    <w:rsid w:val="005B7D3A"/>
    <w:rsid w:val="005D4762"/>
    <w:rsid w:val="005F4028"/>
    <w:rsid w:val="00613402"/>
    <w:rsid w:val="00624837"/>
    <w:rsid w:val="00666B5A"/>
    <w:rsid w:val="00686F3D"/>
    <w:rsid w:val="00696E47"/>
    <w:rsid w:val="006B3812"/>
    <w:rsid w:val="006F2FE8"/>
    <w:rsid w:val="006F65F3"/>
    <w:rsid w:val="00724DA9"/>
    <w:rsid w:val="00781593"/>
    <w:rsid w:val="00784B9B"/>
    <w:rsid w:val="007B1A93"/>
    <w:rsid w:val="007D0090"/>
    <w:rsid w:val="007D193E"/>
    <w:rsid w:val="007D19B2"/>
    <w:rsid w:val="007D69BC"/>
    <w:rsid w:val="007D738B"/>
    <w:rsid w:val="007F6B0A"/>
    <w:rsid w:val="00842006"/>
    <w:rsid w:val="00842897"/>
    <w:rsid w:val="00857A80"/>
    <w:rsid w:val="00870FF4"/>
    <w:rsid w:val="00874AB1"/>
    <w:rsid w:val="008B07AB"/>
    <w:rsid w:val="008B2E02"/>
    <w:rsid w:val="009754D4"/>
    <w:rsid w:val="009C74C5"/>
    <w:rsid w:val="009D24C5"/>
    <w:rsid w:val="009E7A53"/>
    <w:rsid w:val="009F10BA"/>
    <w:rsid w:val="009F704E"/>
    <w:rsid w:val="00A062E6"/>
    <w:rsid w:val="00A13C46"/>
    <w:rsid w:val="00A51124"/>
    <w:rsid w:val="00A724F1"/>
    <w:rsid w:val="00A927C9"/>
    <w:rsid w:val="00AB03C1"/>
    <w:rsid w:val="00B50E92"/>
    <w:rsid w:val="00B510B7"/>
    <w:rsid w:val="00B54C95"/>
    <w:rsid w:val="00B55C51"/>
    <w:rsid w:val="00B633FE"/>
    <w:rsid w:val="00B870C3"/>
    <w:rsid w:val="00B87F6E"/>
    <w:rsid w:val="00C07250"/>
    <w:rsid w:val="00C10F42"/>
    <w:rsid w:val="00C34B28"/>
    <w:rsid w:val="00C571F8"/>
    <w:rsid w:val="00CC1A50"/>
    <w:rsid w:val="00CE4536"/>
    <w:rsid w:val="00D13217"/>
    <w:rsid w:val="00D46E3F"/>
    <w:rsid w:val="00D51C3F"/>
    <w:rsid w:val="00D6211F"/>
    <w:rsid w:val="00D6331B"/>
    <w:rsid w:val="00D84109"/>
    <w:rsid w:val="00DC4DA5"/>
    <w:rsid w:val="00DD1475"/>
    <w:rsid w:val="00E61AF5"/>
    <w:rsid w:val="00F02E98"/>
    <w:rsid w:val="00F23F62"/>
    <w:rsid w:val="00F37C90"/>
    <w:rsid w:val="00F70B4C"/>
    <w:rsid w:val="00F94A57"/>
    <w:rsid w:val="00FC5605"/>
    <w:rsid w:val="00FC6817"/>
    <w:rsid w:val="00FD39C4"/>
    <w:rsid w:val="00FE7694"/>
  </w:rsids>
  <m:mathPr>
    <m:mathFont m:val="Cambria Math"/>
    <m:brkBin m:val="before"/>
    <m:brkBinSub m:val="--"/>
    <m:smallFrac m:val="0"/>
    <m:dispDef/>
    <m:lMargin m:val="0"/>
    <m:rMargin m:val="0"/>
    <m:defJc m:val="centerGroup"/>
    <m:wrapIndent m:val="1440"/>
    <m:intLim m:val="subSup"/>
    <m:naryLim m:val="undOvr"/>
  </m:mathPr>
  <w:themeFontLang w:val="en-IN"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86A61"/>
  <w15:chartTrackingRefBased/>
  <w15:docId w15:val="{4F63C074-0CDC-4C6C-BC0D-7E37AFF9A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PMingLiU"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7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67A2B"/>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D6211F"/>
    <w:pPr>
      <w:ind w:left="720"/>
      <w:contextualSpacing/>
    </w:pPr>
  </w:style>
  <w:style w:type="character" w:styleId="Hyperlink">
    <w:name w:val="Hyperlink"/>
    <w:basedOn w:val="DefaultParagraphFont"/>
    <w:uiPriority w:val="99"/>
    <w:unhideWhenUsed/>
    <w:rsid w:val="0000355A"/>
    <w:rPr>
      <w:color w:val="0563C1" w:themeColor="hyperlink"/>
      <w:u w:val="single"/>
    </w:rPr>
  </w:style>
  <w:style w:type="character" w:styleId="UnresolvedMention">
    <w:name w:val="Unresolved Mention"/>
    <w:basedOn w:val="DefaultParagraphFont"/>
    <w:uiPriority w:val="99"/>
    <w:semiHidden/>
    <w:unhideWhenUsed/>
    <w:rsid w:val="0000355A"/>
    <w:rPr>
      <w:color w:val="605E5C"/>
      <w:shd w:val="clear" w:color="auto" w:fill="E1DFDD"/>
    </w:rPr>
  </w:style>
  <w:style w:type="paragraph" w:styleId="Header">
    <w:name w:val="header"/>
    <w:basedOn w:val="Normal"/>
    <w:link w:val="HeaderChar"/>
    <w:uiPriority w:val="99"/>
    <w:unhideWhenUsed/>
    <w:rsid w:val="007B1A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1A93"/>
  </w:style>
  <w:style w:type="paragraph" w:styleId="Footer">
    <w:name w:val="footer"/>
    <w:basedOn w:val="Normal"/>
    <w:link w:val="FooterChar"/>
    <w:uiPriority w:val="99"/>
    <w:unhideWhenUsed/>
    <w:rsid w:val="007B1A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1A93"/>
  </w:style>
  <w:style w:type="paragraph" w:styleId="Revision">
    <w:name w:val="Revision"/>
    <w:hidden/>
    <w:uiPriority w:val="99"/>
    <w:semiHidden/>
    <w:rsid w:val="00B510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574002">
      <w:bodyDiv w:val="1"/>
      <w:marLeft w:val="0"/>
      <w:marRight w:val="0"/>
      <w:marTop w:val="0"/>
      <w:marBottom w:val="0"/>
      <w:divBdr>
        <w:top w:val="none" w:sz="0" w:space="0" w:color="auto"/>
        <w:left w:val="none" w:sz="0" w:space="0" w:color="auto"/>
        <w:bottom w:val="none" w:sz="0" w:space="0" w:color="auto"/>
        <w:right w:val="none" w:sz="0" w:space="0" w:color="auto"/>
      </w:divBdr>
    </w:div>
    <w:div w:id="654993286">
      <w:bodyDiv w:val="1"/>
      <w:marLeft w:val="0"/>
      <w:marRight w:val="0"/>
      <w:marTop w:val="0"/>
      <w:marBottom w:val="0"/>
      <w:divBdr>
        <w:top w:val="none" w:sz="0" w:space="0" w:color="auto"/>
        <w:left w:val="none" w:sz="0" w:space="0" w:color="auto"/>
        <w:bottom w:val="none" w:sz="0" w:space="0" w:color="auto"/>
        <w:right w:val="none" w:sz="0" w:space="0" w:color="auto"/>
      </w:divBdr>
    </w:div>
    <w:div w:id="815923979">
      <w:bodyDiv w:val="1"/>
      <w:marLeft w:val="0"/>
      <w:marRight w:val="0"/>
      <w:marTop w:val="0"/>
      <w:marBottom w:val="0"/>
      <w:divBdr>
        <w:top w:val="none" w:sz="0" w:space="0" w:color="auto"/>
        <w:left w:val="none" w:sz="0" w:space="0" w:color="auto"/>
        <w:bottom w:val="none" w:sz="0" w:space="0" w:color="auto"/>
        <w:right w:val="none" w:sz="0" w:space="0" w:color="auto"/>
      </w:divBdr>
    </w:div>
    <w:div w:id="820972434">
      <w:bodyDiv w:val="1"/>
      <w:marLeft w:val="0"/>
      <w:marRight w:val="0"/>
      <w:marTop w:val="0"/>
      <w:marBottom w:val="0"/>
      <w:divBdr>
        <w:top w:val="none" w:sz="0" w:space="0" w:color="auto"/>
        <w:left w:val="none" w:sz="0" w:space="0" w:color="auto"/>
        <w:bottom w:val="none" w:sz="0" w:space="0" w:color="auto"/>
        <w:right w:val="none" w:sz="0" w:space="0" w:color="auto"/>
      </w:divBdr>
    </w:div>
    <w:div w:id="885488538">
      <w:bodyDiv w:val="1"/>
      <w:marLeft w:val="0"/>
      <w:marRight w:val="0"/>
      <w:marTop w:val="0"/>
      <w:marBottom w:val="0"/>
      <w:divBdr>
        <w:top w:val="none" w:sz="0" w:space="0" w:color="auto"/>
        <w:left w:val="none" w:sz="0" w:space="0" w:color="auto"/>
        <w:bottom w:val="none" w:sz="0" w:space="0" w:color="auto"/>
        <w:right w:val="none" w:sz="0" w:space="0" w:color="auto"/>
      </w:divBdr>
    </w:div>
    <w:div w:id="932518166">
      <w:bodyDiv w:val="1"/>
      <w:marLeft w:val="0"/>
      <w:marRight w:val="0"/>
      <w:marTop w:val="0"/>
      <w:marBottom w:val="0"/>
      <w:divBdr>
        <w:top w:val="none" w:sz="0" w:space="0" w:color="auto"/>
        <w:left w:val="none" w:sz="0" w:space="0" w:color="auto"/>
        <w:bottom w:val="none" w:sz="0" w:space="0" w:color="auto"/>
        <w:right w:val="none" w:sz="0" w:space="0" w:color="auto"/>
      </w:divBdr>
    </w:div>
    <w:div w:id="1039664643">
      <w:bodyDiv w:val="1"/>
      <w:marLeft w:val="0"/>
      <w:marRight w:val="0"/>
      <w:marTop w:val="0"/>
      <w:marBottom w:val="0"/>
      <w:divBdr>
        <w:top w:val="none" w:sz="0" w:space="0" w:color="auto"/>
        <w:left w:val="none" w:sz="0" w:space="0" w:color="auto"/>
        <w:bottom w:val="none" w:sz="0" w:space="0" w:color="auto"/>
        <w:right w:val="none" w:sz="0" w:space="0" w:color="auto"/>
      </w:divBdr>
    </w:div>
    <w:div w:id="1053769481">
      <w:bodyDiv w:val="1"/>
      <w:marLeft w:val="0"/>
      <w:marRight w:val="0"/>
      <w:marTop w:val="0"/>
      <w:marBottom w:val="0"/>
      <w:divBdr>
        <w:top w:val="none" w:sz="0" w:space="0" w:color="auto"/>
        <w:left w:val="none" w:sz="0" w:space="0" w:color="auto"/>
        <w:bottom w:val="none" w:sz="0" w:space="0" w:color="auto"/>
        <w:right w:val="none" w:sz="0" w:space="0" w:color="auto"/>
      </w:divBdr>
    </w:div>
    <w:div w:id="1287194663">
      <w:bodyDiv w:val="1"/>
      <w:marLeft w:val="0"/>
      <w:marRight w:val="0"/>
      <w:marTop w:val="0"/>
      <w:marBottom w:val="0"/>
      <w:divBdr>
        <w:top w:val="none" w:sz="0" w:space="0" w:color="auto"/>
        <w:left w:val="none" w:sz="0" w:space="0" w:color="auto"/>
        <w:bottom w:val="none" w:sz="0" w:space="0" w:color="auto"/>
        <w:right w:val="none" w:sz="0" w:space="0" w:color="auto"/>
      </w:divBdr>
    </w:div>
    <w:div w:id="1560553257">
      <w:bodyDiv w:val="1"/>
      <w:marLeft w:val="0"/>
      <w:marRight w:val="0"/>
      <w:marTop w:val="0"/>
      <w:marBottom w:val="0"/>
      <w:divBdr>
        <w:top w:val="none" w:sz="0" w:space="0" w:color="auto"/>
        <w:left w:val="none" w:sz="0" w:space="0" w:color="auto"/>
        <w:bottom w:val="none" w:sz="0" w:space="0" w:color="auto"/>
        <w:right w:val="none" w:sz="0" w:space="0" w:color="auto"/>
      </w:divBdr>
    </w:div>
    <w:div w:id="1577983110">
      <w:bodyDiv w:val="1"/>
      <w:marLeft w:val="0"/>
      <w:marRight w:val="0"/>
      <w:marTop w:val="0"/>
      <w:marBottom w:val="0"/>
      <w:divBdr>
        <w:top w:val="none" w:sz="0" w:space="0" w:color="auto"/>
        <w:left w:val="none" w:sz="0" w:space="0" w:color="auto"/>
        <w:bottom w:val="none" w:sz="0" w:space="0" w:color="auto"/>
        <w:right w:val="none" w:sz="0" w:space="0" w:color="auto"/>
      </w:divBdr>
    </w:div>
    <w:div w:id="1644656763">
      <w:bodyDiv w:val="1"/>
      <w:marLeft w:val="0"/>
      <w:marRight w:val="0"/>
      <w:marTop w:val="0"/>
      <w:marBottom w:val="0"/>
      <w:divBdr>
        <w:top w:val="none" w:sz="0" w:space="0" w:color="auto"/>
        <w:left w:val="none" w:sz="0" w:space="0" w:color="auto"/>
        <w:bottom w:val="none" w:sz="0" w:space="0" w:color="auto"/>
        <w:right w:val="none" w:sz="0" w:space="0" w:color="auto"/>
      </w:divBdr>
    </w:div>
    <w:div w:id="1655599757">
      <w:bodyDiv w:val="1"/>
      <w:marLeft w:val="0"/>
      <w:marRight w:val="0"/>
      <w:marTop w:val="0"/>
      <w:marBottom w:val="0"/>
      <w:divBdr>
        <w:top w:val="none" w:sz="0" w:space="0" w:color="auto"/>
        <w:left w:val="none" w:sz="0" w:space="0" w:color="auto"/>
        <w:bottom w:val="none" w:sz="0" w:space="0" w:color="auto"/>
        <w:right w:val="none" w:sz="0" w:space="0" w:color="auto"/>
      </w:divBdr>
    </w:div>
    <w:div w:id="1786269932">
      <w:bodyDiv w:val="1"/>
      <w:marLeft w:val="0"/>
      <w:marRight w:val="0"/>
      <w:marTop w:val="0"/>
      <w:marBottom w:val="0"/>
      <w:divBdr>
        <w:top w:val="none" w:sz="0" w:space="0" w:color="auto"/>
        <w:left w:val="none" w:sz="0" w:space="0" w:color="auto"/>
        <w:bottom w:val="none" w:sz="0" w:space="0" w:color="auto"/>
        <w:right w:val="none" w:sz="0" w:space="0" w:color="auto"/>
      </w:divBdr>
    </w:div>
    <w:div w:id="1955095196">
      <w:bodyDiv w:val="1"/>
      <w:marLeft w:val="0"/>
      <w:marRight w:val="0"/>
      <w:marTop w:val="0"/>
      <w:marBottom w:val="0"/>
      <w:divBdr>
        <w:top w:val="none" w:sz="0" w:space="0" w:color="auto"/>
        <w:left w:val="none" w:sz="0" w:space="0" w:color="auto"/>
        <w:bottom w:val="none" w:sz="0" w:space="0" w:color="auto"/>
        <w:right w:val="none" w:sz="0" w:space="0" w:color="auto"/>
      </w:divBdr>
    </w:div>
    <w:div w:id="1959528413">
      <w:bodyDiv w:val="1"/>
      <w:marLeft w:val="0"/>
      <w:marRight w:val="0"/>
      <w:marTop w:val="0"/>
      <w:marBottom w:val="0"/>
      <w:divBdr>
        <w:top w:val="none" w:sz="0" w:space="0" w:color="auto"/>
        <w:left w:val="none" w:sz="0" w:space="0" w:color="auto"/>
        <w:bottom w:val="none" w:sz="0" w:space="0" w:color="auto"/>
        <w:right w:val="none" w:sz="0" w:space="0" w:color="auto"/>
      </w:divBdr>
    </w:div>
    <w:div w:id="1985546539">
      <w:bodyDiv w:val="1"/>
      <w:marLeft w:val="0"/>
      <w:marRight w:val="0"/>
      <w:marTop w:val="0"/>
      <w:marBottom w:val="0"/>
      <w:divBdr>
        <w:top w:val="none" w:sz="0" w:space="0" w:color="auto"/>
        <w:left w:val="none" w:sz="0" w:space="0" w:color="auto"/>
        <w:bottom w:val="none" w:sz="0" w:space="0" w:color="auto"/>
        <w:right w:val="none" w:sz="0" w:space="0" w:color="auto"/>
      </w:divBdr>
    </w:div>
    <w:div w:id="205653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genius.com/blog/cv-help/how-to-write-a-cv" TargetMode="External"/><Relationship Id="rId13" Type="http://schemas.openxmlformats.org/officeDocument/2006/relationships/hyperlink" Target="https://cvgenius.com/blog/cover-letter-help" TargetMode="Externa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cvgenius.com/cover-letter-template" TargetMode="External"/><Relationship Id="rId17" Type="http://schemas.openxmlformats.org/officeDocument/2006/relationships/hyperlink" Target="https://cvgenius.com/blog/cover-letter-help/cover-letter-forma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vgenius.com/blog/cover-letter-help/how-to-write-a-cover-letter"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vgenius.com/cv-maker"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cvgenius.com/cover-letter-examples" TargetMode="External"/><Relationship Id="rId23" Type="http://schemas.openxmlformats.org/officeDocument/2006/relationships/header" Target="header3.xml"/><Relationship Id="rId10" Type="http://schemas.openxmlformats.org/officeDocument/2006/relationships/hyperlink" Target="https://cvgenius.com/cv-example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vgenius.com/blog/cv-help/cv-layout" TargetMode="External"/><Relationship Id="rId14" Type="http://schemas.openxmlformats.org/officeDocument/2006/relationships/hyperlink" Target="https://cvgenius.com/cover-letter-builder"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624</Words>
  <Characters>3562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Banumathi Shinde</dc:creator>
  <cp:keywords/>
  <dc:description/>
  <cp:lastModifiedBy>Sebastian Michael Morgan</cp:lastModifiedBy>
  <cp:revision>3</cp:revision>
  <cp:lastPrinted>2024-04-15T08:48:00Z</cp:lastPrinted>
  <dcterms:created xsi:type="dcterms:W3CDTF">2025-09-22T07:58:00Z</dcterms:created>
  <dcterms:modified xsi:type="dcterms:W3CDTF">2025-09-22T09:34:00Z</dcterms:modified>
</cp:coreProperties>
</file>