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3"/>
        <w:gridCol w:w="568"/>
        <w:gridCol w:w="848"/>
        <w:gridCol w:w="879"/>
        <w:gridCol w:w="236"/>
        <w:gridCol w:w="260"/>
        <w:gridCol w:w="1546"/>
        <w:gridCol w:w="143"/>
        <w:gridCol w:w="264"/>
        <w:gridCol w:w="136"/>
        <w:gridCol w:w="820"/>
        <w:gridCol w:w="2061"/>
      </w:tblGrid>
      <w:tr w:rsidR="007B03EB" w:rsidRPr="003C2B4B" w14:paraId="7139A5E2" w14:textId="77777777" w:rsidTr="00231DCB">
        <w:tc>
          <w:tcPr>
            <w:tcW w:w="10194" w:type="dxa"/>
            <w:gridSpan w:val="12"/>
          </w:tcPr>
          <w:p w14:paraId="6247A2B3" w14:textId="40D63711" w:rsidR="007B03EB" w:rsidRPr="003C2B4B" w:rsidRDefault="006942BA" w:rsidP="007B03EB">
            <w:pPr>
              <w:spacing w:line="276" w:lineRule="auto"/>
              <w:rPr>
                <w:rFonts w:ascii="Arial" w:hAnsi="Arial" w:cs="Arial"/>
                <w:b/>
                <w:bCs/>
                <w:sz w:val="72"/>
                <w:szCs w:val="72"/>
                <w:lang w:val="en-GB"/>
              </w:rPr>
            </w:pPr>
            <w:r w:rsidRPr="003C2B4B">
              <w:rPr>
                <w:rFonts w:ascii="Arial" w:hAnsi="Arial" w:cs="Arial"/>
                <w:b/>
                <w:bCs/>
                <w:color w:val="810000"/>
                <w:sz w:val="72"/>
                <w:szCs w:val="72"/>
                <w:lang w:val="en-GB"/>
              </w:rPr>
              <w:t>OPTOMETRIST CV</w:t>
            </w:r>
          </w:p>
        </w:tc>
      </w:tr>
      <w:tr w:rsidR="007364AF" w:rsidRPr="003C2B4B" w14:paraId="001295EB" w14:textId="2353268F" w:rsidTr="001C7945">
        <w:trPr>
          <w:trHeight w:val="216"/>
        </w:trPr>
        <w:tc>
          <w:tcPr>
            <w:tcW w:w="3962" w:type="dxa"/>
            <w:gridSpan w:val="3"/>
            <w:vMerge w:val="restart"/>
            <w:vAlign w:val="center"/>
          </w:tcPr>
          <w:p w14:paraId="4B9DCEC7" w14:textId="78E37221" w:rsidR="007364AF" w:rsidRPr="003C2B4B" w:rsidRDefault="006942BA" w:rsidP="00507FEB">
            <w:pPr>
              <w:rPr>
                <w:rFonts w:ascii="Arial" w:hAnsi="Arial" w:cs="Arial"/>
                <w:sz w:val="36"/>
                <w:szCs w:val="36"/>
                <w:lang w:val="en-GB"/>
              </w:rPr>
            </w:pPr>
            <w:r w:rsidRPr="003C2B4B">
              <w:rPr>
                <w:rFonts w:ascii="Arial" w:hAnsi="Arial" w:cs="Arial"/>
                <w:sz w:val="36"/>
                <w:szCs w:val="36"/>
                <w:lang w:val="en-GB"/>
              </w:rPr>
              <w:t>by CV Genius</w:t>
            </w:r>
          </w:p>
        </w:tc>
        <w:tc>
          <w:tcPr>
            <w:tcW w:w="3120" w:type="dxa"/>
            <w:gridSpan w:val="4"/>
            <w:tcBorders>
              <w:bottom w:val="single" w:sz="4" w:space="0" w:color="AEAAAA" w:themeColor="background2" w:themeShade="BF"/>
            </w:tcBorders>
            <w:vAlign w:val="center"/>
          </w:tcPr>
          <w:p w14:paraId="1AF99DFC" w14:textId="77777777" w:rsidR="007364AF" w:rsidRPr="003C2B4B" w:rsidRDefault="007364AF" w:rsidP="007364AF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3112" w:type="dxa"/>
            <w:gridSpan w:val="5"/>
            <w:vMerge w:val="restart"/>
            <w:vAlign w:val="center"/>
          </w:tcPr>
          <w:p w14:paraId="47FB0262" w14:textId="19DA5A63" w:rsidR="007364AF" w:rsidRPr="003C2B4B" w:rsidRDefault="007364AF" w:rsidP="001C7945">
            <w:pPr>
              <w:jc w:val="right"/>
              <w:rPr>
                <w:rFonts w:ascii="Arial" w:hAnsi="Arial" w:cs="Arial"/>
                <w:color w:val="90A08B"/>
                <w:spacing w:val="40"/>
                <w:sz w:val="18"/>
                <w:szCs w:val="18"/>
                <w:lang w:val="en-GB"/>
              </w:rPr>
            </w:pPr>
            <w:r w:rsidRPr="003C2B4B">
              <w:rPr>
                <w:rFonts w:ascii="Arial" w:hAnsi="Arial" w:cs="Arial"/>
                <w:b/>
                <w:color w:val="810000"/>
                <w:spacing w:val="40"/>
                <w:sz w:val="18"/>
                <w:szCs w:val="18"/>
                <w:lang w:val="en-GB"/>
              </w:rPr>
              <w:t>PERSONAL STATEMENT</w:t>
            </w:r>
          </w:p>
        </w:tc>
      </w:tr>
      <w:tr w:rsidR="007364AF" w:rsidRPr="003C2B4B" w14:paraId="31787E2E" w14:textId="77777777" w:rsidTr="00B64824">
        <w:trPr>
          <w:trHeight w:val="192"/>
        </w:trPr>
        <w:tc>
          <w:tcPr>
            <w:tcW w:w="3962" w:type="dxa"/>
            <w:gridSpan w:val="3"/>
            <w:vMerge/>
            <w:vAlign w:val="center"/>
          </w:tcPr>
          <w:p w14:paraId="0E99A150" w14:textId="77777777" w:rsidR="007364AF" w:rsidRPr="003C2B4B" w:rsidRDefault="007364AF" w:rsidP="007364AF">
            <w:pPr>
              <w:jc w:val="right"/>
              <w:rPr>
                <w:rFonts w:ascii="Arial" w:hAnsi="Arial" w:cs="Arial"/>
                <w:color w:val="0F1113"/>
                <w:w w:val="95"/>
                <w:sz w:val="36"/>
                <w:szCs w:val="36"/>
                <w:lang w:val="en-GB"/>
              </w:rPr>
            </w:pPr>
          </w:p>
        </w:tc>
        <w:tc>
          <w:tcPr>
            <w:tcW w:w="3120" w:type="dxa"/>
            <w:gridSpan w:val="4"/>
            <w:tcBorders>
              <w:top w:val="single" w:sz="4" w:space="0" w:color="AEAAAA" w:themeColor="background2" w:themeShade="BF"/>
            </w:tcBorders>
            <w:vAlign w:val="center"/>
          </w:tcPr>
          <w:p w14:paraId="36CE3050" w14:textId="77777777" w:rsidR="007364AF" w:rsidRPr="003C2B4B" w:rsidRDefault="007364AF" w:rsidP="007364AF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3112" w:type="dxa"/>
            <w:gridSpan w:val="5"/>
            <w:vMerge/>
            <w:vAlign w:val="center"/>
          </w:tcPr>
          <w:p w14:paraId="1F203406" w14:textId="77777777" w:rsidR="007364AF" w:rsidRPr="003C2B4B" w:rsidRDefault="007364AF" w:rsidP="007364AF">
            <w:pPr>
              <w:jc w:val="right"/>
              <w:rPr>
                <w:rFonts w:ascii="Arial" w:hAnsi="Arial" w:cs="Arial"/>
                <w:b/>
                <w:color w:val="808080" w:themeColor="background1" w:themeShade="80"/>
                <w:spacing w:val="40"/>
                <w:sz w:val="20"/>
                <w:lang w:val="en-GB"/>
              </w:rPr>
            </w:pPr>
          </w:p>
        </w:tc>
      </w:tr>
      <w:tr w:rsidR="007B03EB" w:rsidRPr="003C2B4B" w14:paraId="6E1B83E8" w14:textId="3EA5C83F" w:rsidTr="00B64824">
        <w:tc>
          <w:tcPr>
            <w:tcW w:w="10194" w:type="dxa"/>
            <w:gridSpan w:val="12"/>
            <w:tcBorders>
              <w:left w:val="single" w:sz="4" w:space="0" w:color="AEAAAA" w:themeColor="background2" w:themeShade="BF"/>
              <w:right w:val="single" w:sz="4" w:space="0" w:color="AEAAAA" w:themeColor="background2" w:themeShade="BF"/>
            </w:tcBorders>
          </w:tcPr>
          <w:p w14:paraId="78FFE0F7" w14:textId="77777777" w:rsidR="007B03EB" w:rsidRPr="003C2B4B" w:rsidRDefault="007B03EB">
            <w:pPr>
              <w:rPr>
                <w:rFonts w:ascii="Arial" w:hAnsi="Arial" w:cs="Arial"/>
                <w:sz w:val="10"/>
                <w:szCs w:val="10"/>
                <w:lang w:val="en-GB"/>
              </w:rPr>
            </w:pPr>
          </w:p>
        </w:tc>
      </w:tr>
      <w:tr w:rsidR="007364AF" w:rsidRPr="003C2B4B" w14:paraId="01B36D72" w14:textId="77777777" w:rsidTr="00B64824">
        <w:trPr>
          <w:trHeight w:val="1476"/>
        </w:trPr>
        <w:tc>
          <w:tcPr>
            <w:tcW w:w="10194" w:type="dxa"/>
            <w:gridSpan w:val="12"/>
            <w:tcBorders>
              <w:left w:val="single" w:sz="4" w:space="0" w:color="AEAAAA" w:themeColor="background2" w:themeShade="BF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  <w:vAlign w:val="center"/>
          </w:tcPr>
          <w:p w14:paraId="5FEF7DA1" w14:textId="4BA8A20A" w:rsidR="007364AF" w:rsidRPr="003C2B4B" w:rsidRDefault="00507FEB" w:rsidP="007364AF">
            <w:pPr>
              <w:spacing w:line="276" w:lineRule="auto"/>
              <w:ind w:left="567" w:right="567"/>
              <w:rPr>
                <w:rFonts w:ascii="Arial" w:hAnsi="Arial" w:cs="Arial"/>
                <w:color w:val="424242"/>
                <w:sz w:val="20"/>
                <w:szCs w:val="20"/>
                <w:lang w:val="en-GB"/>
              </w:rPr>
            </w:pPr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Seasoned Optometrist with over 6 years of professional experience providing eye care services for children and adults. </w:t>
            </w:r>
            <w:r w:rsidR="003C2B4B">
              <w:rPr>
                <w:rFonts w:ascii="Arial" w:hAnsi="Arial" w:cs="Arial"/>
                <w:sz w:val="20"/>
                <w:szCs w:val="20"/>
                <w:lang w:val="en-GB"/>
              </w:rPr>
              <w:t>Extensive knowledge of</w:t>
            </w:r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 innovative and patient-centred approaches to diagnosis and treatment </w:t>
            </w:r>
            <w:proofErr w:type="gramStart"/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>procedures</w:t>
            </w:r>
            <w:r w:rsidR="003C2B4B">
              <w:rPr>
                <w:rFonts w:ascii="Arial" w:hAnsi="Arial" w:cs="Arial"/>
                <w:sz w:val="20"/>
                <w:szCs w:val="20"/>
                <w:lang w:val="en-GB"/>
              </w:rPr>
              <w:t>, and</w:t>
            </w:r>
            <w:proofErr w:type="gramEnd"/>
            <w:r w:rsid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 committed to providing </w:t>
            </w:r>
            <w:r w:rsidR="003C2B4B" w:rsidRPr="003C2B4B">
              <w:rPr>
                <w:rFonts w:ascii="Arial" w:hAnsi="Arial" w:cs="Arial"/>
                <w:sz w:val="20"/>
                <w:szCs w:val="20"/>
                <w:lang w:val="en-GB"/>
              </w:rPr>
              <w:t>exceptional optical care</w:t>
            </w:r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>. Seek</w:t>
            </w:r>
            <w:r w:rsidR="003C2B4B" w:rsidRPr="003C2B4B">
              <w:rPr>
                <w:rFonts w:ascii="Arial" w:hAnsi="Arial" w:cs="Arial"/>
                <w:sz w:val="20"/>
                <w:szCs w:val="20"/>
                <w:lang w:val="en-GB"/>
              </w:rPr>
              <w:t>ing</w:t>
            </w:r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 to deploy </w:t>
            </w:r>
            <w:r w:rsidR="003C2B4B">
              <w:rPr>
                <w:rFonts w:ascii="Arial" w:hAnsi="Arial" w:cs="Arial"/>
                <w:sz w:val="20"/>
                <w:szCs w:val="20"/>
                <w:lang w:val="en-GB"/>
              </w:rPr>
              <w:t>expertise to</w:t>
            </w:r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 provide high-quality optical services while achieving personal and organisational goal</w:t>
            </w:r>
            <w:r w:rsidR="00DE24C0" w:rsidRPr="003C2B4B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="003C2B4B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7364AF" w:rsidRPr="003C2B4B" w14:paraId="76106F34" w14:textId="77777777" w:rsidTr="00FB28B8">
        <w:trPr>
          <w:trHeight w:val="122"/>
        </w:trPr>
        <w:tc>
          <w:tcPr>
            <w:tcW w:w="10194" w:type="dxa"/>
            <w:gridSpan w:val="12"/>
            <w:tcBorders>
              <w:top w:val="single" w:sz="4" w:space="0" w:color="AEAAAA" w:themeColor="background2" w:themeShade="BF"/>
            </w:tcBorders>
            <w:shd w:val="clear" w:color="auto" w:fill="auto"/>
            <w:vAlign w:val="center"/>
          </w:tcPr>
          <w:p w14:paraId="280F828F" w14:textId="7CA2917B" w:rsidR="007364AF" w:rsidRPr="003C2B4B" w:rsidRDefault="00231DCB" w:rsidP="007364AF">
            <w:pPr>
              <w:ind w:left="567" w:right="567"/>
              <w:rPr>
                <w:rFonts w:ascii="Arial" w:hAnsi="Arial" w:cs="Arial"/>
                <w:color w:val="0F1113"/>
                <w:sz w:val="40"/>
                <w:szCs w:val="40"/>
                <w:lang w:val="en-GB"/>
              </w:rPr>
            </w:pPr>
            <w:r w:rsidRPr="003C2B4B">
              <w:rPr>
                <w:rFonts w:ascii="Arial" w:hAnsi="Arial" w:cs="Arial"/>
                <w:noProof/>
                <w:color w:val="0F1113"/>
                <w:sz w:val="40"/>
                <w:szCs w:val="40"/>
                <w:lang w:val="en-GB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19003835" wp14:editId="5FFECF39">
                      <wp:simplePos x="0" y="0"/>
                      <wp:positionH relativeFrom="column">
                        <wp:posOffset>-608965</wp:posOffset>
                      </wp:positionH>
                      <wp:positionV relativeFrom="paragraph">
                        <wp:posOffset>241935</wp:posOffset>
                      </wp:positionV>
                      <wp:extent cx="7560310" cy="1019810"/>
                      <wp:effectExtent l="0" t="0" r="0" b="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60310" cy="10198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81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084512" id="Rectangle 1" o:spid="_x0000_s1026" style="position:absolute;margin-left:-47.95pt;margin-top:19.05pt;width:595.3pt;height:80.3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" fillcolor="#810000" stroked="f" strokeweight="1pt"/>
                  </w:pict>
                </mc:Fallback>
              </mc:AlternateContent>
            </w:r>
          </w:p>
        </w:tc>
      </w:tr>
      <w:tr w:rsidR="00D85F45" w:rsidRPr="003C2B4B" w14:paraId="7FADD2A8" w14:textId="77777777" w:rsidTr="005D0FBC">
        <w:trPr>
          <w:trHeight w:val="122"/>
        </w:trPr>
        <w:tc>
          <w:tcPr>
            <w:tcW w:w="10194" w:type="dxa"/>
            <w:gridSpan w:val="12"/>
            <w:shd w:val="clear" w:color="auto" w:fill="810000"/>
            <w:vAlign w:val="center"/>
          </w:tcPr>
          <w:p w14:paraId="36E80FAB" w14:textId="77777777" w:rsidR="00D85F45" w:rsidRPr="003C2B4B" w:rsidRDefault="00D85F45" w:rsidP="007364AF">
            <w:pPr>
              <w:ind w:left="567" w:right="567"/>
              <w:rPr>
                <w:rFonts w:ascii="Arial" w:hAnsi="Arial" w:cs="Arial"/>
                <w:color w:val="0F1113"/>
                <w:sz w:val="20"/>
                <w:szCs w:val="20"/>
                <w:lang w:val="en-GB"/>
              </w:rPr>
            </w:pPr>
          </w:p>
        </w:tc>
      </w:tr>
      <w:tr w:rsidR="007364AF" w:rsidRPr="003C2B4B" w14:paraId="59EACCA8" w14:textId="0C5E9A11" w:rsidTr="005D0FBC">
        <w:trPr>
          <w:trHeight w:val="199"/>
        </w:trPr>
        <w:tc>
          <w:tcPr>
            <w:tcW w:w="2546" w:type="dxa"/>
            <w:shd w:val="clear" w:color="auto" w:fill="810000"/>
          </w:tcPr>
          <w:p w14:paraId="3EA02F88" w14:textId="77777777" w:rsidR="007364AF" w:rsidRPr="003C2B4B" w:rsidRDefault="007364AF" w:rsidP="00D85F45">
            <w:pPr>
              <w:spacing w:line="360" w:lineRule="auto"/>
              <w:rPr>
                <w:rFonts w:ascii="Arial" w:hAnsi="Arial" w:cs="Arial"/>
                <w:color w:val="A36E68"/>
                <w:sz w:val="20"/>
                <w:lang w:val="en-GB"/>
              </w:rPr>
            </w:pPr>
            <w:r w:rsidRPr="003C2B4B">
              <w:rPr>
                <w:rFonts w:ascii="Arial" w:hAnsi="Arial" w:cs="Arial"/>
                <w:color w:val="A36E68"/>
                <w:sz w:val="20"/>
                <w:lang w:val="en-GB"/>
              </w:rPr>
              <w:t>Phone</w:t>
            </w:r>
          </w:p>
          <w:p w14:paraId="45C96314" w14:textId="210B532F" w:rsidR="007364AF" w:rsidRPr="003C2B4B" w:rsidRDefault="007364AF" w:rsidP="00D85F45">
            <w:pPr>
              <w:rPr>
                <w:rFonts w:ascii="Arial" w:hAnsi="Arial" w:cs="Arial"/>
                <w:color w:val="FFFFFF" w:themeColor="background1"/>
                <w:sz w:val="20"/>
                <w:lang w:val="en-GB"/>
              </w:rPr>
            </w:pPr>
            <w:r w:rsidRPr="003C2B4B">
              <w:rPr>
                <w:rFonts w:ascii="Arial" w:hAnsi="Arial" w:cs="Arial"/>
                <w:color w:val="FFFFFF" w:themeColor="background1"/>
                <w:sz w:val="20"/>
                <w:lang w:val="en-GB"/>
              </w:rPr>
              <w:t xml:space="preserve">07123 456 789                        </w:t>
            </w:r>
          </w:p>
        </w:tc>
        <w:tc>
          <w:tcPr>
            <w:tcW w:w="2550" w:type="dxa"/>
            <w:gridSpan w:val="4"/>
            <w:shd w:val="clear" w:color="auto" w:fill="810000"/>
          </w:tcPr>
          <w:p w14:paraId="50784249" w14:textId="77777777" w:rsidR="007364AF" w:rsidRPr="003C2B4B" w:rsidRDefault="007364AF" w:rsidP="00D85F45">
            <w:pPr>
              <w:spacing w:line="360" w:lineRule="auto"/>
              <w:rPr>
                <w:rFonts w:ascii="Arial" w:hAnsi="Arial" w:cs="Arial"/>
                <w:color w:val="A36E68"/>
                <w:sz w:val="20"/>
                <w:lang w:val="en-GB"/>
              </w:rPr>
            </w:pPr>
            <w:r w:rsidRPr="003C2B4B">
              <w:rPr>
                <w:rFonts w:ascii="Arial" w:hAnsi="Arial" w:cs="Arial"/>
                <w:color w:val="A36E68"/>
                <w:sz w:val="20"/>
                <w:lang w:val="en-GB"/>
              </w:rPr>
              <w:t>Email</w:t>
            </w:r>
          </w:p>
          <w:p w14:paraId="734A48A0" w14:textId="62B3CA3B" w:rsidR="007364AF" w:rsidRPr="003C2B4B" w:rsidRDefault="006942BA" w:rsidP="00D85F45">
            <w:pPr>
              <w:rPr>
                <w:rFonts w:ascii="Arial" w:hAnsi="Arial" w:cs="Arial"/>
                <w:color w:val="FFFFFF" w:themeColor="background1"/>
                <w:lang w:val="en-GB"/>
              </w:rPr>
            </w:pPr>
            <w:r w:rsidRPr="003C2B4B">
              <w:rPr>
                <w:rFonts w:ascii="Arial" w:hAnsi="Arial" w:cs="Arial"/>
                <w:color w:val="FFFFFF" w:themeColor="background1"/>
                <w:sz w:val="20"/>
                <w:lang w:val="en-GB"/>
              </w:rPr>
              <w:t>tereza.moric</w:t>
            </w:r>
            <w:r w:rsidR="007364AF" w:rsidRPr="003C2B4B">
              <w:rPr>
                <w:rFonts w:ascii="Arial" w:hAnsi="Arial" w:cs="Arial"/>
                <w:color w:val="FFFFFF" w:themeColor="background1"/>
                <w:sz w:val="20"/>
                <w:lang w:val="en-GB"/>
              </w:rPr>
              <w:t>@gmail.com</w:t>
            </w:r>
            <w:r w:rsidR="007364AF" w:rsidRPr="003C2B4B">
              <w:rPr>
                <w:rFonts w:ascii="Arial" w:hAnsi="Arial" w:cs="Arial"/>
                <w:b/>
                <w:sz w:val="20"/>
                <w:lang w:val="en-GB"/>
              </w:rPr>
              <w:t xml:space="preserve">                       </w:t>
            </w:r>
            <w:r w:rsidR="007364AF" w:rsidRPr="003C2B4B">
              <w:rPr>
                <w:rFonts w:ascii="Arial" w:hAnsi="Arial" w:cs="Arial"/>
                <w:color w:val="A6A6A6" w:themeColor="background1" w:themeShade="A6"/>
                <w:sz w:val="20"/>
                <w:lang w:val="en-GB"/>
              </w:rPr>
              <w:t xml:space="preserve">                                        </w:t>
            </w:r>
          </w:p>
        </w:tc>
        <w:tc>
          <w:tcPr>
            <w:tcW w:w="2547" w:type="dxa"/>
            <w:gridSpan w:val="5"/>
            <w:shd w:val="clear" w:color="auto" w:fill="810000"/>
          </w:tcPr>
          <w:p w14:paraId="61461640" w14:textId="022911F5" w:rsidR="007364AF" w:rsidRPr="003C2B4B" w:rsidRDefault="007364AF" w:rsidP="00D85F45">
            <w:pPr>
              <w:spacing w:line="360" w:lineRule="auto"/>
              <w:rPr>
                <w:rFonts w:ascii="Arial" w:hAnsi="Arial" w:cs="Arial"/>
                <w:color w:val="A36E68"/>
                <w:sz w:val="20"/>
                <w:lang w:val="en-GB"/>
              </w:rPr>
            </w:pPr>
            <w:r w:rsidRPr="003C2B4B">
              <w:rPr>
                <w:rFonts w:ascii="Arial" w:hAnsi="Arial" w:cs="Arial"/>
                <w:color w:val="A36E68"/>
                <w:sz w:val="20"/>
                <w:lang w:val="en-GB"/>
              </w:rPr>
              <w:t>Location</w:t>
            </w:r>
          </w:p>
          <w:p w14:paraId="58D091DB" w14:textId="0C72E4AB" w:rsidR="007364AF" w:rsidRPr="003C2B4B" w:rsidRDefault="006A4049" w:rsidP="00D85F45">
            <w:pPr>
              <w:rPr>
                <w:rFonts w:ascii="Arial" w:hAnsi="Arial" w:cs="Arial"/>
                <w:color w:val="FFFFFF" w:themeColor="background1"/>
                <w:sz w:val="20"/>
                <w:lang w:val="en-GB"/>
              </w:rPr>
            </w:pPr>
            <w:r w:rsidRPr="003C2B4B">
              <w:rPr>
                <w:rFonts w:ascii="Arial" w:hAnsi="Arial" w:cs="Arial"/>
                <w:color w:val="FFFFFF" w:themeColor="background1"/>
                <w:sz w:val="20"/>
                <w:lang w:val="en-GB"/>
              </w:rPr>
              <w:t>47 Greeble</w:t>
            </w:r>
            <w:r w:rsidR="007364AF" w:rsidRPr="003C2B4B">
              <w:rPr>
                <w:rFonts w:ascii="Arial" w:hAnsi="Arial" w:cs="Arial"/>
                <w:color w:val="FFFFFF" w:themeColor="background1"/>
                <w:sz w:val="20"/>
                <w:lang w:val="en-GB"/>
              </w:rPr>
              <w:t xml:space="preserve"> Road,</w:t>
            </w:r>
          </w:p>
          <w:p w14:paraId="05FAD8D7" w14:textId="26124055" w:rsidR="007364AF" w:rsidRPr="003C2B4B" w:rsidRDefault="006942BA" w:rsidP="00D85F45">
            <w:pPr>
              <w:rPr>
                <w:rFonts w:ascii="Arial" w:hAnsi="Arial" w:cs="Arial"/>
                <w:color w:val="FFFFFF" w:themeColor="background1"/>
                <w:lang w:val="en-GB"/>
              </w:rPr>
            </w:pPr>
            <w:r w:rsidRPr="003C2B4B">
              <w:rPr>
                <w:rFonts w:ascii="Arial" w:hAnsi="Arial" w:cs="Arial"/>
                <w:color w:val="FFFFFF" w:themeColor="background1"/>
                <w:sz w:val="20"/>
                <w:lang w:val="en-GB"/>
              </w:rPr>
              <w:t>Manchester,</w:t>
            </w:r>
            <w:r w:rsidR="007364AF" w:rsidRPr="003C2B4B">
              <w:rPr>
                <w:rFonts w:ascii="Arial" w:hAnsi="Arial" w:cs="Arial"/>
                <w:color w:val="FFFFFF" w:themeColor="background1"/>
                <w:sz w:val="20"/>
                <w:lang w:val="en-GB"/>
              </w:rPr>
              <w:t xml:space="preserve"> </w:t>
            </w:r>
            <w:r w:rsidRPr="003C2B4B">
              <w:rPr>
                <w:rFonts w:ascii="Arial" w:hAnsi="Arial" w:cs="Arial"/>
                <w:color w:val="FFFFFF" w:themeColor="background1"/>
                <w:sz w:val="20"/>
                <w:lang w:val="en-GB"/>
              </w:rPr>
              <w:t>M2</w:t>
            </w:r>
            <w:r w:rsidR="007364AF" w:rsidRPr="003C2B4B">
              <w:rPr>
                <w:rFonts w:ascii="Arial" w:hAnsi="Arial" w:cs="Arial"/>
                <w:color w:val="FFFFFF" w:themeColor="background1"/>
                <w:sz w:val="20"/>
                <w:lang w:val="en-GB"/>
              </w:rPr>
              <w:t xml:space="preserve"> </w:t>
            </w:r>
            <w:r w:rsidRPr="003C2B4B">
              <w:rPr>
                <w:rFonts w:ascii="Arial" w:hAnsi="Arial" w:cs="Arial"/>
                <w:color w:val="FFFFFF" w:themeColor="background1"/>
                <w:sz w:val="20"/>
                <w:lang w:val="en-GB"/>
              </w:rPr>
              <w:t>7AF</w:t>
            </w:r>
            <w:r w:rsidR="007364AF" w:rsidRPr="003C2B4B">
              <w:rPr>
                <w:rFonts w:ascii="Arial" w:hAnsi="Arial" w:cs="Arial"/>
                <w:b/>
                <w:sz w:val="20"/>
                <w:lang w:val="en-GB"/>
              </w:rPr>
              <w:t xml:space="preserve">                       </w:t>
            </w:r>
            <w:r w:rsidR="007364AF" w:rsidRPr="003C2B4B">
              <w:rPr>
                <w:rFonts w:ascii="Arial" w:hAnsi="Arial" w:cs="Arial"/>
                <w:color w:val="A6A6A6" w:themeColor="background1" w:themeShade="A6"/>
                <w:sz w:val="20"/>
                <w:lang w:val="en-GB"/>
              </w:rPr>
              <w:t xml:space="preserve">                          </w:t>
            </w:r>
          </w:p>
        </w:tc>
        <w:tc>
          <w:tcPr>
            <w:tcW w:w="2551" w:type="dxa"/>
            <w:gridSpan w:val="2"/>
            <w:shd w:val="clear" w:color="auto" w:fill="810000"/>
          </w:tcPr>
          <w:p w14:paraId="373B8C15" w14:textId="3AC392DD" w:rsidR="007364AF" w:rsidRPr="003C2B4B" w:rsidRDefault="007364AF" w:rsidP="00D85F45">
            <w:pPr>
              <w:spacing w:line="360" w:lineRule="auto"/>
              <w:rPr>
                <w:rFonts w:ascii="Arial" w:hAnsi="Arial" w:cs="Arial"/>
                <w:color w:val="A36E68"/>
                <w:sz w:val="20"/>
                <w:lang w:val="en-GB"/>
              </w:rPr>
            </w:pPr>
            <w:r w:rsidRPr="003C2B4B">
              <w:rPr>
                <w:rFonts w:ascii="Arial" w:hAnsi="Arial" w:cs="Arial"/>
                <w:color w:val="A36E68"/>
                <w:sz w:val="20"/>
                <w:lang w:val="en-GB"/>
              </w:rPr>
              <w:t>Linked</w:t>
            </w:r>
            <w:r w:rsidR="00DE24C0" w:rsidRPr="003C2B4B">
              <w:rPr>
                <w:rFonts w:ascii="Arial" w:hAnsi="Arial" w:cs="Arial"/>
                <w:color w:val="A36E68"/>
                <w:sz w:val="20"/>
                <w:lang w:val="en-GB"/>
              </w:rPr>
              <w:t>I</w:t>
            </w:r>
            <w:r w:rsidRPr="003C2B4B">
              <w:rPr>
                <w:rFonts w:ascii="Arial" w:hAnsi="Arial" w:cs="Arial"/>
                <w:color w:val="A36E68"/>
                <w:sz w:val="20"/>
                <w:lang w:val="en-GB"/>
              </w:rPr>
              <w:t>n</w:t>
            </w:r>
          </w:p>
          <w:p w14:paraId="2449352D" w14:textId="69DF4E28" w:rsidR="007364AF" w:rsidRPr="003C2B4B" w:rsidRDefault="007364AF" w:rsidP="00D85F45">
            <w:pPr>
              <w:rPr>
                <w:rFonts w:ascii="Arial" w:hAnsi="Arial" w:cs="Arial"/>
                <w:color w:val="FFFFFF" w:themeColor="background1"/>
                <w:sz w:val="20"/>
                <w:lang w:val="en-GB"/>
              </w:rPr>
            </w:pPr>
            <w:r w:rsidRPr="003C2B4B">
              <w:rPr>
                <w:rFonts w:ascii="Arial" w:hAnsi="Arial" w:cs="Arial"/>
                <w:color w:val="FFFFFF" w:themeColor="background1"/>
                <w:sz w:val="20"/>
                <w:lang w:val="en-GB"/>
              </w:rPr>
              <w:t>linkedin.com/in/</w:t>
            </w:r>
            <w:proofErr w:type="spellStart"/>
            <w:r w:rsidR="006942BA" w:rsidRPr="003C2B4B">
              <w:rPr>
                <w:rFonts w:ascii="Arial" w:hAnsi="Arial" w:cs="Arial"/>
                <w:color w:val="FFFFFF" w:themeColor="background1"/>
                <w:sz w:val="20"/>
                <w:lang w:val="en-GB"/>
              </w:rPr>
              <w:t>tereza.moric</w:t>
            </w:r>
            <w:proofErr w:type="spellEnd"/>
            <w:r w:rsidRPr="003C2B4B">
              <w:rPr>
                <w:rFonts w:ascii="Arial" w:hAnsi="Arial" w:cs="Arial"/>
                <w:b/>
                <w:sz w:val="20"/>
                <w:lang w:val="en-GB"/>
              </w:rPr>
              <w:t xml:space="preserve">                      </w:t>
            </w:r>
          </w:p>
        </w:tc>
      </w:tr>
      <w:tr w:rsidR="00D85F45" w:rsidRPr="003C2B4B" w14:paraId="18816ADA" w14:textId="77777777" w:rsidTr="005D0FBC">
        <w:trPr>
          <w:trHeight w:val="199"/>
        </w:trPr>
        <w:tc>
          <w:tcPr>
            <w:tcW w:w="2546" w:type="dxa"/>
            <w:shd w:val="clear" w:color="auto" w:fill="810000"/>
          </w:tcPr>
          <w:p w14:paraId="0FAF90CB" w14:textId="77777777" w:rsidR="00D85F45" w:rsidRPr="003C2B4B" w:rsidRDefault="00D85F45" w:rsidP="00D85F45">
            <w:pPr>
              <w:rPr>
                <w:rFonts w:ascii="Arial" w:hAnsi="Arial" w:cs="Arial"/>
                <w:color w:val="A6A6A6" w:themeColor="background1" w:themeShade="A6"/>
                <w:sz w:val="20"/>
                <w:lang w:val="en-GB"/>
              </w:rPr>
            </w:pPr>
          </w:p>
        </w:tc>
        <w:tc>
          <w:tcPr>
            <w:tcW w:w="2550" w:type="dxa"/>
            <w:gridSpan w:val="4"/>
            <w:shd w:val="clear" w:color="auto" w:fill="810000"/>
          </w:tcPr>
          <w:p w14:paraId="5D526D6C" w14:textId="77777777" w:rsidR="00D85F45" w:rsidRPr="003C2B4B" w:rsidRDefault="00D85F45" w:rsidP="00D85F45">
            <w:pPr>
              <w:rPr>
                <w:rFonts w:ascii="Arial" w:hAnsi="Arial" w:cs="Arial"/>
                <w:color w:val="A6A6A6" w:themeColor="background1" w:themeShade="A6"/>
                <w:sz w:val="20"/>
                <w:lang w:val="en-GB"/>
              </w:rPr>
            </w:pPr>
          </w:p>
        </w:tc>
        <w:tc>
          <w:tcPr>
            <w:tcW w:w="2547" w:type="dxa"/>
            <w:gridSpan w:val="5"/>
            <w:shd w:val="clear" w:color="auto" w:fill="810000"/>
          </w:tcPr>
          <w:p w14:paraId="3E3CB27C" w14:textId="77777777" w:rsidR="00D85F45" w:rsidRPr="003C2B4B" w:rsidRDefault="00D85F45" w:rsidP="00D85F45">
            <w:pPr>
              <w:rPr>
                <w:rFonts w:ascii="Arial" w:hAnsi="Arial" w:cs="Arial"/>
                <w:color w:val="A6A6A6" w:themeColor="background1" w:themeShade="A6"/>
                <w:sz w:val="20"/>
                <w:lang w:val="en-GB"/>
              </w:rPr>
            </w:pPr>
          </w:p>
        </w:tc>
        <w:tc>
          <w:tcPr>
            <w:tcW w:w="2551" w:type="dxa"/>
            <w:gridSpan w:val="2"/>
            <w:shd w:val="clear" w:color="auto" w:fill="810000"/>
          </w:tcPr>
          <w:p w14:paraId="39980841" w14:textId="77777777" w:rsidR="00D85F45" w:rsidRPr="003C2B4B" w:rsidRDefault="00D85F45" w:rsidP="00D85F45">
            <w:pPr>
              <w:rPr>
                <w:rFonts w:ascii="Arial" w:hAnsi="Arial" w:cs="Arial"/>
                <w:color w:val="A6A6A6" w:themeColor="background1" w:themeShade="A6"/>
                <w:sz w:val="20"/>
                <w:lang w:val="en-GB"/>
              </w:rPr>
            </w:pPr>
          </w:p>
        </w:tc>
      </w:tr>
      <w:tr w:rsidR="00776239" w:rsidRPr="003C2B4B" w14:paraId="303920DD" w14:textId="77777777" w:rsidTr="005864B4">
        <w:trPr>
          <w:trHeight w:val="199"/>
        </w:trPr>
        <w:tc>
          <w:tcPr>
            <w:tcW w:w="10194" w:type="dxa"/>
            <w:gridSpan w:val="12"/>
            <w:shd w:val="clear" w:color="auto" w:fill="auto"/>
          </w:tcPr>
          <w:p w14:paraId="586EDDA0" w14:textId="77777777" w:rsidR="00776239" w:rsidRPr="003C2B4B" w:rsidRDefault="00776239" w:rsidP="00D85F45">
            <w:pPr>
              <w:rPr>
                <w:rFonts w:ascii="Arial" w:hAnsi="Arial" w:cs="Arial"/>
                <w:color w:val="A6A6A6" w:themeColor="background1" w:themeShade="A6"/>
                <w:sz w:val="40"/>
                <w:szCs w:val="40"/>
                <w:lang w:val="en-GB"/>
              </w:rPr>
            </w:pPr>
          </w:p>
        </w:tc>
      </w:tr>
      <w:tr w:rsidR="00F80FE8" w:rsidRPr="003C2B4B" w14:paraId="62B6AA00" w14:textId="75EAD405" w:rsidTr="00F13068">
        <w:trPr>
          <w:trHeight w:val="98"/>
        </w:trPr>
        <w:tc>
          <w:tcPr>
            <w:tcW w:w="7507" w:type="dxa"/>
            <w:gridSpan w:val="9"/>
            <w:tcBorders>
              <w:bottom w:val="single" w:sz="4" w:space="0" w:color="AEAAAA"/>
            </w:tcBorders>
            <w:shd w:val="clear" w:color="auto" w:fill="FFFFFF" w:themeFill="background1"/>
            <w:vAlign w:val="center"/>
          </w:tcPr>
          <w:p w14:paraId="60241140" w14:textId="19796541" w:rsidR="00F80FE8" w:rsidRPr="003C2B4B" w:rsidRDefault="00F80FE8" w:rsidP="00F80FE8">
            <w:pPr>
              <w:jc w:val="right"/>
              <w:rPr>
                <w:rFonts w:ascii="Arial" w:hAnsi="Arial" w:cs="Arial"/>
                <w:color w:val="A6A6A6" w:themeColor="background1" w:themeShade="A6"/>
                <w:spacing w:val="40"/>
                <w:sz w:val="18"/>
                <w:szCs w:val="18"/>
                <w:lang w:val="en-GB"/>
              </w:rPr>
            </w:pPr>
          </w:p>
        </w:tc>
        <w:tc>
          <w:tcPr>
            <w:tcW w:w="2687" w:type="dxa"/>
            <w:gridSpan w:val="3"/>
            <w:vMerge w:val="restart"/>
            <w:shd w:val="clear" w:color="auto" w:fill="FFFFFF" w:themeFill="background1"/>
            <w:vAlign w:val="center"/>
          </w:tcPr>
          <w:p w14:paraId="4CD4C43E" w14:textId="77777777" w:rsidR="00F80FE8" w:rsidRPr="003C2B4B" w:rsidRDefault="00F80FE8" w:rsidP="00776239">
            <w:pPr>
              <w:jc w:val="right"/>
              <w:rPr>
                <w:rFonts w:ascii="Arial" w:hAnsi="Arial" w:cs="Arial"/>
                <w:color w:val="A6A6A6" w:themeColor="background1" w:themeShade="A6"/>
                <w:spacing w:val="40"/>
                <w:sz w:val="18"/>
                <w:szCs w:val="18"/>
                <w:lang w:val="en-GB"/>
              </w:rPr>
            </w:pPr>
            <w:r w:rsidRPr="003C2B4B">
              <w:rPr>
                <w:rFonts w:ascii="Arial" w:hAnsi="Arial" w:cs="Arial"/>
                <w:b/>
                <w:color w:val="810000"/>
                <w:spacing w:val="40"/>
                <w:sz w:val="18"/>
                <w:szCs w:val="18"/>
                <w:lang w:val="en-GB"/>
              </w:rPr>
              <w:t>WORK EXPERIENCE</w:t>
            </w:r>
          </w:p>
        </w:tc>
      </w:tr>
      <w:tr w:rsidR="00F80FE8" w:rsidRPr="003C2B4B" w14:paraId="76BA53E4" w14:textId="77777777" w:rsidTr="00F13068">
        <w:trPr>
          <w:trHeight w:val="120"/>
        </w:trPr>
        <w:tc>
          <w:tcPr>
            <w:tcW w:w="7507" w:type="dxa"/>
            <w:gridSpan w:val="9"/>
            <w:tcBorders>
              <w:top w:val="single" w:sz="4" w:space="0" w:color="AEAAAA"/>
              <w:left w:val="single" w:sz="4" w:space="0" w:color="AEAAAA"/>
            </w:tcBorders>
            <w:shd w:val="clear" w:color="auto" w:fill="FFFFFF" w:themeFill="background1"/>
            <w:vAlign w:val="center"/>
          </w:tcPr>
          <w:p w14:paraId="25239118" w14:textId="77777777" w:rsidR="00F80FE8" w:rsidRPr="003C2B4B" w:rsidRDefault="00F80FE8" w:rsidP="00F80FE8">
            <w:pPr>
              <w:jc w:val="right"/>
              <w:rPr>
                <w:rFonts w:ascii="Arial" w:hAnsi="Arial" w:cs="Arial"/>
                <w:color w:val="A6A6A6" w:themeColor="background1" w:themeShade="A6"/>
                <w:spacing w:val="40"/>
                <w:sz w:val="18"/>
                <w:szCs w:val="18"/>
                <w:lang w:val="en-GB"/>
              </w:rPr>
            </w:pPr>
          </w:p>
        </w:tc>
        <w:tc>
          <w:tcPr>
            <w:tcW w:w="2687" w:type="dxa"/>
            <w:gridSpan w:val="3"/>
            <w:vMerge/>
            <w:shd w:val="clear" w:color="auto" w:fill="FFFFFF" w:themeFill="background1"/>
            <w:vAlign w:val="center"/>
          </w:tcPr>
          <w:p w14:paraId="60820302" w14:textId="77777777" w:rsidR="00F80FE8" w:rsidRPr="003C2B4B" w:rsidRDefault="00F80FE8" w:rsidP="00776239">
            <w:pPr>
              <w:jc w:val="right"/>
              <w:rPr>
                <w:rFonts w:ascii="Arial" w:hAnsi="Arial" w:cs="Arial"/>
                <w:b/>
                <w:color w:val="808080" w:themeColor="background1" w:themeShade="80"/>
                <w:spacing w:val="40"/>
                <w:sz w:val="20"/>
                <w:szCs w:val="20"/>
                <w:lang w:val="en-GB"/>
              </w:rPr>
            </w:pPr>
          </w:p>
        </w:tc>
      </w:tr>
      <w:tr w:rsidR="00F80FE8" w:rsidRPr="003C2B4B" w14:paraId="02B9EC32" w14:textId="77777777" w:rsidTr="00F13068">
        <w:trPr>
          <w:trHeight w:val="120"/>
        </w:trPr>
        <w:tc>
          <w:tcPr>
            <w:tcW w:w="10194" w:type="dxa"/>
            <w:gridSpan w:val="12"/>
            <w:tcBorders>
              <w:left w:val="single" w:sz="4" w:space="0" w:color="AEAAAA"/>
              <w:right w:val="single" w:sz="4" w:space="0" w:color="AEAAAA"/>
            </w:tcBorders>
            <w:shd w:val="clear" w:color="auto" w:fill="FFFFFF" w:themeFill="background1"/>
            <w:vAlign w:val="center"/>
          </w:tcPr>
          <w:p w14:paraId="0FAD343E" w14:textId="77777777" w:rsidR="00F80FE8" w:rsidRPr="003C2B4B" w:rsidRDefault="00F80FE8" w:rsidP="00776239">
            <w:pPr>
              <w:jc w:val="right"/>
              <w:rPr>
                <w:rFonts w:ascii="Arial" w:hAnsi="Arial" w:cs="Arial"/>
                <w:b/>
                <w:color w:val="808080" w:themeColor="background1" w:themeShade="80"/>
                <w:spacing w:val="40"/>
                <w:sz w:val="20"/>
                <w:szCs w:val="20"/>
                <w:lang w:val="en-GB"/>
              </w:rPr>
            </w:pPr>
          </w:p>
        </w:tc>
      </w:tr>
      <w:tr w:rsidR="00F80FE8" w:rsidRPr="003C2B4B" w14:paraId="4326BB1A" w14:textId="77777777" w:rsidTr="00F13068">
        <w:trPr>
          <w:trHeight w:val="120"/>
        </w:trPr>
        <w:tc>
          <w:tcPr>
            <w:tcW w:w="10194" w:type="dxa"/>
            <w:gridSpan w:val="12"/>
            <w:tcBorders>
              <w:left w:val="single" w:sz="4" w:space="0" w:color="AEAAAA"/>
              <w:right w:val="single" w:sz="4" w:space="0" w:color="AEAAAA"/>
            </w:tcBorders>
            <w:shd w:val="clear" w:color="auto" w:fill="FFFFFF" w:themeFill="background1"/>
            <w:vAlign w:val="center"/>
          </w:tcPr>
          <w:p w14:paraId="02E739DC" w14:textId="539C4048" w:rsidR="00F80FE8" w:rsidRPr="003C2B4B" w:rsidRDefault="00507FEB" w:rsidP="00F80FE8">
            <w:pPr>
              <w:ind w:left="567" w:right="567"/>
              <w:rPr>
                <w:rFonts w:ascii="Arial" w:hAnsi="Arial" w:cs="Arial"/>
                <w:b/>
                <w:color w:val="424242"/>
                <w:lang w:val="en-GB"/>
              </w:rPr>
            </w:pPr>
            <w:r w:rsidRPr="003C2B4B">
              <w:rPr>
                <w:rFonts w:ascii="Arial" w:hAnsi="Arial" w:cs="Arial"/>
                <w:b/>
                <w:color w:val="424242"/>
                <w:lang w:val="en-GB"/>
              </w:rPr>
              <w:t>Optometrist</w:t>
            </w:r>
          </w:p>
          <w:p w14:paraId="48EBE9F7" w14:textId="77777777" w:rsidR="00F80FE8" w:rsidRPr="003C2B4B" w:rsidRDefault="00F80FE8" w:rsidP="00F80FE8">
            <w:pPr>
              <w:ind w:left="567" w:right="56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7BA3614B" w14:textId="02B70962" w:rsidR="00F80FE8" w:rsidRPr="003C2B4B" w:rsidRDefault="00FB06B5" w:rsidP="00F80FE8">
            <w:pPr>
              <w:ind w:left="567" w:right="567"/>
              <w:rPr>
                <w:rFonts w:ascii="Arial" w:hAnsi="Arial" w:cs="Arial"/>
                <w:bCs/>
                <w:color w:val="767171" w:themeColor="background2" w:themeShade="80"/>
                <w:sz w:val="20"/>
                <w:szCs w:val="20"/>
                <w:lang w:val="en-GB"/>
              </w:rPr>
            </w:pPr>
            <w:r w:rsidRPr="003C2B4B">
              <w:rPr>
                <w:rFonts w:ascii="Arial" w:hAnsi="Arial" w:cs="Arial"/>
                <w:bCs/>
                <w:color w:val="767171" w:themeColor="background2" w:themeShade="80"/>
                <w:sz w:val="20"/>
                <w:szCs w:val="20"/>
                <w:lang w:val="en-GB"/>
              </w:rPr>
              <w:t xml:space="preserve">Robb Clinics, </w:t>
            </w:r>
            <w:r w:rsidR="00F80FE8" w:rsidRPr="003C2B4B">
              <w:rPr>
                <w:rFonts w:ascii="Arial" w:hAnsi="Arial" w:cs="Arial"/>
                <w:bCs/>
                <w:color w:val="767171" w:themeColor="background2" w:themeShade="80"/>
                <w:sz w:val="20"/>
                <w:szCs w:val="20"/>
                <w:lang w:val="en-GB"/>
              </w:rPr>
              <w:t>Aug 2019–Present, Manchester</w:t>
            </w:r>
          </w:p>
          <w:p w14:paraId="45D8792D" w14:textId="77777777" w:rsidR="00F80FE8" w:rsidRPr="003C2B4B" w:rsidRDefault="00F80FE8" w:rsidP="00F80FE8">
            <w:pPr>
              <w:ind w:left="567" w:right="56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6A377F20" w14:textId="3569173E" w:rsidR="003C2B4B" w:rsidRPr="003C2B4B" w:rsidRDefault="00FB06B5" w:rsidP="00F80FE8">
            <w:pPr>
              <w:pStyle w:val="ListParagraph"/>
              <w:numPr>
                <w:ilvl w:val="0"/>
                <w:numId w:val="1"/>
              </w:numPr>
              <w:spacing w:after="100"/>
              <w:ind w:left="1208" w:right="567" w:hanging="357"/>
              <w:contextualSpacing w:val="0"/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</w:pPr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Manage a team of 4 staff to diagnose and treat eye </w:t>
            </w:r>
            <w:r w:rsid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disorders </w:t>
            </w:r>
            <w:r w:rsidR="003C2B4B" w:rsidRPr="003C2B4B">
              <w:rPr>
                <w:rFonts w:ascii="Arial" w:hAnsi="Arial" w:cs="Arial"/>
                <w:sz w:val="20"/>
                <w:szCs w:val="20"/>
                <w:lang w:val="en-GB"/>
              </w:rPr>
              <w:t>through prescription, repair, and adjustment of eyeglasses as needed by patients</w:t>
            </w:r>
          </w:p>
          <w:p w14:paraId="669B6A42" w14:textId="675BF2E8" w:rsidR="00FB06B5" w:rsidRPr="003C2B4B" w:rsidRDefault="003C2B4B" w:rsidP="00F80FE8">
            <w:pPr>
              <w:pStyle w:val="ListParagraph"/>
              <w:numPr>
                <w:ilvl w:val="0"/>
                <w:numId w:val="1"/>
              </w:numPr>
              <w:spacing w:after="100"/>
              <w:ind w:left="1208" w:right="567" w:hanging="357"/>
              <w:contextualSpacing w:val="0"/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I</w:t>
            </w:r>
            <w:r w:rsidR="00FB06B5" w:rsidRPr="003C2B4B">
              <w:rPr>
                <w:rFonts w:ascii="Arial" w:hAnsi="Arial" w:cs="Arial"/>
                <w:sz w:val="20"/>
                <w:szCs w:val="20"/>
                <w:lang w:val="en-GB"/>
              </w:rPr>
              <w:t>mplement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ed</w:t>
            </w:r>
            <w:r w:rsidR="00FB06B5" w:rsidRP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 approaches that reduce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d</w:t>
            </w:r>
            <w:r w:rsidR="00FB06B5" w:rsidRP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 diagnosis time by 20% to increase productivity and </w:t>
            </w:r>
            <w:r w:rsidR="006942BA" w:rsidRPr="003C2B4B">
              <w:rPr>
                <w:rFonts w:ascii="Arial" w:hAnsi="Arial" w:cs="Arial"/>
                <w:sz w:val="20"/>
                <w:szCs w:val="20"/>
                <w:lang w:val="en-GB"/>
              </w:rPr>
              <w:t>customer</w:t>
            </w:r>
            <w:r w:rsidR="00FB06B5" w:rsidRP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 satisfaction</w:t>
            </w:r>
            <w:r w:rsidR="00FB06B5" w:rsidRPr="003C2B4B"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  <w:t xml:space="preserve"> </w:t>
            </w:r>
          </w:p>
          <w:p w14:paraId="12453443" w14:textId="3E4FED90" w:rsidR="00FB06B5" w:rsidRPr="003C2B4B" w:rsidRDefault="00FB06B5" w:rsidP="00F80FE8">
            <w:pPr>
              <w:pStyle w:val="ListParagraph"/>
              <w:numPr>
                <w:ilvl w:val="0"/>
                <w:numId w:val="1"/>
              </w:numPr>
              <w:spacing w:after="100"/>
              <w:ind w:left="1208" w:right="567" w:hanging="357"/>
              <w:contextualSpacing w:val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>Perform 6+ diagnoses daily and provide clinical advice on treatment plans and choice of spectacles or contact lenses</w:t>
            </w:r>
            <w:r w:rsidRPr="003C2B4B"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  <w:t xml:space="preserve"> </w:t>
            </w:r>
          </w:p>
          <w:p w14:paraId="66B90273" w14:textId="4F43FA8C" w:rsidR="00FB06B5" w:rsidRPr="003C2B4B" w:rsidRDefault="00FB06B5" w:rsidP="00F80FE8">
            <w:pPr>
              <w:pStyle w:val="ListParagraph"/>
              <w:numPr>
                <w:ilvl w:val="0"/>
                <w:numId w:val="1"/>
              </w:numPr>
              <w:spacing w:after="100"/>
              <w:ind w:left="1208" w:right="567" w:hanging="357"/>
              <w:contextualSpacing w:val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Reduced average duration of medical eye care visits </w:t>
            </w:r>
            <w:r w:rsidR="00DE24C0" w:rsidRPr="003C2B4B">
              <w:rPr>
                <w:rFonts w:ascii="Arial" w:hAnsi="Arial" w:cs="Arial"/>
                <w:sz w:val="20"/>
                <w:szCs w:val="20"/>
                <w:lang w:val="en-GB"/>
              </w:rPr>
              <w:t>by 5</w:t>
            </w:r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0 minutes </w:t>
            </w:r>
            <w:proofErr w:type="gramStart"/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>through the use of</w:t>
            </w:r>
            <w:proofErr w:type="gramEnd"/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C364CC">
              <w:rPr>
                <w:rFonts w:ascii="Arial" w:hAnsi="Arial" w:cs="Arial"/>
                <w:sz w:val="20"/>
                <w:szCs w:val="20"/>
                <w:lang w:val="en-GB"/>
              </w:rPr>
              <w:t>up-to-date</w:t>
            </w:r>
            <w:r w:rsid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 devices</w:t>
            </w:r>
            <w:r w:rsidR="006942BA" w:rsidRPr="003C2B4B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 such as autorefractor</w:t>
            </w:r>
            <w:r w:rsidR="003C2B4B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 and retinoscope</w:t>
            </w:r>
            <w:r w:rsidR="003C2B4B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  <w:p w14:paraId="39245D94" w14:textId="53BB95B3" w:rsidR="00FB06B5" w:rsidRPr="003C2B4B" w:rsidRDefault="00FB06B5" w:rsidP="00F80FE8">
            <w:pPr>
              <w:pStyle w:val="ListParagraph"/>
              <w:numPr>
                <w:ilvl w:val="0"/>
                <w:numId w:val="1"/>
              </w:numPr>
              <w:spacing w:after="100"/>
              <w:ind w:left="1208" w:right="567" w:hanging="357"/>
              <w:contextualSpacing w:val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Provide </w:t>
            </w:r>
            <w:r w:rsidR="00DE24C0" w:rsidRPr="003C2B4B">
              <w:rPr>
                <w:rFonts w:ascii="Arial" w:hAnsi="Arial" w:cs="Arial"/>
                <w:sz w:val="20"/>
                <w:szCs w:val="20"/>
                <w:lang w:val="en-GB"/>
              </w:rPr>
              <w:t>six</w:t>
            </w:r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 months </w:t>
            </w:r>
            <w:r w:rsidR="00DE24C0" w:rsidRP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of </w:t>
            </w:r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training to new staff and grade performance based on </w:t>
            </w:r>
            <w:r w:rsidR="00C364CC">
              <w:rPr>
                <w:rFonts w:ascii="Arial" w:hAnsi="Arial" w:cs="Arial"/>
                <w:sz w:val="20"/>
                <w:szCs w:val="20"/>
                <w:lang w:val="en-GB"/>
              </w:rPr>
              <w:t xml:space="preserve">clinic </w:t>
            </w:r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>development plan</w:t>
            </w:r>
          </w:p>
        </w:tc>
      </w:tr>
      <w:tr w:rsidR="000725E7" w:rsidRPr="003C2B4B" w14:paraId="39E41AE5" w14:textId="77777777" w:rsidTr="00F13068">
        <w:trPr>
          <w:trHeight w:val="120"/>
        </w:trPr>
        <w:tc>
          <w:tcPr>
            <w:tcW w:w="10194" w:type="dxa"/>
            <w:gridSpan w:val="12"/>
            <w:tcBorders>
              <w:left w:val="single" w:sz="4" w:space="0" w:color="AEAAAA"/>
              <w:right w:val="single" w:sz="4" w:space="0" w:color="AEAAAA"/>
            </w:tcBorders>
            <w:shd w:val="clear" w:color="auto" w:fill="FFFFFF" w:themeFill="background1"/>
            <w:vAlign w:val="center"/>
          </w:tcPr>
          <w:p w14:paraId="6DED0BA1" w14:textId="77777777" w:rsidR="000725E7" w:rsidRPr="003C2B4B" w:rsidRDefault="000725E7" w:rsidP="00F80FE8">
            <w:pPr>
              <w:ind w:left="567" w:right="567"/>
              <w:rPr>
                <w:rFonts w:ascii="Arial" w:hAnsi="Arial" w:cs="Arial"/>
                <w:b/>
                <w:sz w:val="40"/>
                <w:szCs w:val="40"/>
                <w:lang w:val="en-GB"/>
              </w:rPr>
            </w:pPr>
          </w:p>
        </w:tc>
      </w:tr>
      <w:tr w:rsidR="000725E7" w:rsidRPr="003C2B4B" w14:paraId="36797F1F" w14:textId="77777777" w:rsidTr="00F13068">
        <w:trPr>
          <w:trHeight w:val="120"/>
        </w:trPr>
        <w:tc>
          <w:tcPr>
            <w:tcW w:w="10194" w:type="dxa"/>
            <w:gridSpan w:val="12"/>
            <w:tcBorders>
              <w:left w:val="single" w:sz="4" w:space="0" w:color="AEAAAA"/>
              <w:right w:val="single" w:sz="4" w:space="0" w:color="AEAAAA"/>
            </w:tcBorders>
            <w:shd w:val="clear" w:color="auto" w:fill="FFFFFF" w:themeFill="background1"/>
            <w:vAlign w:val="center"/>
          </w:tcPr>
          <w:p w14:paraId="1D935F82" w14:textId="746D6D86" w:rsidR="000725E7" w:rsidRPr="003C2B4B" w:rsidRDefault="00FB06B5" w:rsidP="000725E7">
            <w:pPr>
              <w:ind w:left="567" w:right="567"/>
              <w:rPr>
                <w:rFonts w:ascii="Arial" w:hAnsi="Arial" w:cs="Arial"/>
                <w:b/>
                <w:color w:val="424242"/>
                <w:lang w:val="en-GB"/>
              </w:rPr>
            </w:pPr>
            <w:r w:rsidRPr="003C2B4B">
              <w:rPr>
                <w:rFonts w:ascii="Arial" w:hAnsi="Arial" w:cs="Arial"/>
                <w:b/>
                <w:color w:val="424242"/>
                <w:lang w:val="en-GB"/>
              </w:rPr>
              <w:t>Optometrist</w:t>
            </w:r>
          </w:p>
          <w:p w14:paraId="39C3C6AF" w14:textId="77777777" w:rsidR="000725E7" w:rsidRPr="003C2B4B" w:rsidRDefault="000725E7" w:rsidP="000725E7">
            <w:pPr>
              <w:ind w:left="567" w:right="56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26A9F3DA" w14:textId="6962E15B" w:rsidR="000725E7" w:rsidRPr="003C2B4B" w:rsidRDefault="00FB06B5" w:rsidP="000725E7">
            <w:pPr>
              <w:ind w:left="567" w:right="567"/>
              <w:rPr>
                <w:rFonts w:ascii="Arial" w:hAnsi="Arial" w:cs="Arial"/>
                <w:bCs/>
                <w:color w:val="767171" w:themeColor="background2" w:themeShade="80"/>
                <w:sz w:val="20"/>
                <w:szCs w:val="20"/>
                <w:lang w:val="en-GB"/>
              </w:rPr>
            </w:pPr>
            <w:r w:rsidRPr="003C2B4B">
              <w:rPr>
                <w:rFonts w:ascii="Arial" w:hAnsi="Arial" w:cs="Arial"/>
                <w:bCs/>
                <w:color w:val="767171" w:themeColor="background2" w:themeShade="80"/>
                <w:sz w:val="20"/>
                <w:szCs w:val="20"/>
                <w:lang w:val="en-GB"/>
              </w:rPr>
              <w:t>Parfait Eye Clinic</w:t>
            </w:r>
            <w:r w:rsidR="00C20131" w:rsidRPr="003C2B4B">
              <w:rPr>
                <w:rFonts w:ascii="Arial" w:hAnsi="Arial" w:cs="Arial"/>
                <w:bCs/>
                <w:color w:val="767171" w:themeColor="background2" w:themeShade="80"/>
                <w:sz w:val="20"/>
                <w:szCs w:val="20"/>
                <w:lang w:val="en-GB"/>
              </w:rPr>
              <w:t>, May 2017–</w:t>
            </w:r>
            <w:r w:rsidR="000D3C5F" w:rsidRPr="003C2B4B">
              <w:rPr>
                <w:rFonts w:ascii="Arial" w:hAnsi="Arial" w:cs="Arial"/>
                <w:bCs/>
                <w:color w:val="767171" w:themeColor="background2" w:themeShade="80"/>
                <w:sz w:val="20"/>
                <w:szCs w:val="20"/>
                <w:lang w:val="en-GB"/>
              </w:rPr>
              <w:t>Jul</w:t>
            </w:r>
            <w:r w:rsidR="00C20131" w:rsidRPr="003C2B4B">
              <w:rPr>
                <w:rFonts w:ascii="Arial" w:hAnsi="Arial" w:cs="Arial"/>
                <w:bCs/>
                <w:color w:val="767171" w:themeColor="background2" w:themeShade="80"/>
                <w:sz w:val="20"/>
                <w:szCs w:val="20"/>
                <w:lang w:val="en-GB"/>
              </w:rPr>
              <w:t xml:space="preserve"> 2019, </w:t>
            </w:r>
            <w:r w:rsidR="006942BA" w:rsidRPr="003C2B4B">
              <w:rPr>
                <w:rFonts w:ascii="Arial" w:hAnsi="Arial" w:cs="Arial"/>
                <w:bCs/>
                <w:color w:val="767171" w:themeColor="background2" w:themeShade="80"/>
                <w:sz w:val="20"/>
                <w:szCs w:val="20"/>
                <w:lang w:val="en-GB"/>
              </w:rPr>
              <w:t>Rochdale</w:t>
            </w:r>
          </w:p>
          <w:p w14:paraId="60FCC896" w14:textId="77777777" w:rsidR="000725E7" w:rsidRPr="003C2B4B" w:rsidRDefault="000725E7" w:rsidP="000725E7">
            <w:pPr>
              <w:ind w:left="567" w:right="56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35ECF27C" w14:textId="2DDEAE20" w:rsidR="00FB06B5" w:rsidRPr="003C2B4B" w:rsidRDefault="00FB06B5" w:rsidP="000725E7">
            <w:pPr>
              <w:pStyle w:val="ListParagraph"/>
              <w:numPr>
                <w:ilvl w:val="0"/>
                <w:numId w:val="1"/>
              </w:numPr>
              <w:spacing w:after="100"/>
              <w:ind w:left="1208" w:right="567" w:hanging="357"/>
              <w:contextualSpacing w:val="0"/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</w:pPr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Oversaw all phases of </w:t>
            </w:r>
            <w:r w:rsidR="006942BA" w:rsidRP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patient </w:t>
            </w:r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>assessment and treatment plan overhaul</w:t>
            </w:r>
            <w:r w:rsidR="00C364CC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>improv</w:t>
            </w:r>
            <w:r w:rsidR="00C364CC">
              <w:rPr>
                <w:rFonts w:ascii="Arial" w:hAnsi="Arial" w:cs="Arial"/>
                <w:sz w:val="20"/>
                <w:szCs w:val="20"/>
                <w:lang w:val="en-GB"/>
              </w:rPr>
              <w:t xml:space="preserve">ing </w:t>
            </w:r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recovery time and </w:t>
            </w:r>
            <w:r w:rsidR="00C364CC">
              <w:rPr>
                <w:rFonts w:ascii="Arial" w:hAnsi="Arial" w:cs="Arial"/>
                <w:sz w:val="20"/>
                <w:szCs w:val="20"/>
                <w:lang w:val="en-GB"/>
              </w:rPr>
              <w:t>reducing frequency of</w:t>
            </w:r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 medication side effects </w:t>
            </w:r>
          </w:p>
          <w:p w14:paraId="3FFAFAEE" w14:textId="58294211" w:rsidR="000D3C5F" w:rsidRPr="003C2B4B" w:rsidRDefault="00FB06B5" w:rsidP="000725E7">
            <w:pPr>
              <w:pStyle w:val="ListParagraph"/>
              <w:numPr>
                <w:ilvl w:val="0"/>
                <w:numId w:val="1"/>
              </w:numPr>
              <w:spacing w:after="100"/>
              <w:ind w:left="1208" w:right="567" w:hanging="357"/>
              <w:contextualSpacing w:val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Advised patients on corrective measures for eye </w:t>
            </w:r>
            <w:r w:rsidR="00C364CC">
              <w:rPr>
                <w:rFonts w:ascii="Arial" w:hAnsi="Arial" w:cs="Arial"/>
                <w:sz w:val="20"/>
                <w:szCs w:val="20"/>
                <w:lang w:val="en-GB"/>
              </w:rPr>
              <w:t>disorders</w:t>
            </w:r>
            <w:r w:rsidR="006942BA" w:rsidRPr="003C2B4B">
              <w:rPr>
                <w:rFonts w:ascii="Arial" w:hAnsi="Arial" w:cs="Arial"/>
                <w:sz w:val="20"/>
                <w:szCs w:val="20"/>
                <w:lang w:val="en-GB"/>
              </w:rPr>
              <w:t>, including</w:t>
            </w:r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 amblyopia and astigmatism</w:t>
            </w:r>
          </w:p>
          <w:p w14:paraId="3E032E8E" w14:textId="285C5D5B" w:rsidR="000725E7" w:rsidRPr="003C2B4B" w:rsidRDefault="000D3C5F" w:rsidP="000725E7">
            <w:pPr>
              <w:pStyle w:val="ListParagraph"/>
              <w:numPr>
                <w:ilvl w:val="0"/>
                <w:numId w:val="1"/>
              </w:numPr>
              <w:spacing w:after="100"/>
              <w:ind w:left="1208" w:right="567" w:hanging="357"/>
              <w:contextualSpacing w:val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>Worked with other doctors to assess general health</w:t>
            </w:r>
            <w:r w:rsidR="00C364CC">
              <w:rPr>
                <w:rFonts w:ascii="Arial" w:hAnsi="Arial" w:cs="Arial"/>
                <w:sz w:val="20"/>
                <w:szCs w:val="20"/>
                <w:lang w:val="en-GB"/>
              </w:rPr>
              <w:t xml:space="preserve">, referring </w:t>
            </w:r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  <w:r w:rsidR="00D16F5D">
              <w:rPr>
                <w:rFonts w:ascii="Arial" w:hAnsi="Arial" w:cs="Arial"/>
                <w:sz w:val="20"/>
                <w:szCs w:val="20"/>
                <w:lang w:val="en-GB"/>
              </w:rPr>
              <w:t>0+</w:t>
            </w:r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 clients monthly to ophthalmologists and other appropriate </w:t>
            </w:r>
            <w:r w:rsidR="00C364CC">
              <w:rPr>
                <w:rFonts w:ascii="Arial" w:hAnsi="Arial" w:cs="Arial"/>
                <w:sz w:val="20"/>
                <w:szCs w:val="20"/>
                <w:lang w:val="en-GB"/>
              </w:rPr>
              <w:t xml:space="preserve">specialists </w:t>
            </w:r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>for treatment</w:t>
            </w:r>
          </w:p>
          <w:p w14:paraId="049E1C4F" w14:textId="626903A6" w:rsidR="000D3C5F" w:rsidRPr="003C2B4B" w:rsidRDefault="000D3C5F" w:rsidP="000725E7">
            <w:pPr>
              <w:pStyle w:val="ListParagraph"/>
              <w:numPr>
                <w:ilvl w:val="0"/>
                <w:numId w:val="1"/>
              </w:numPr>
              <w:spacing w:after="100"/>
              <w:ind w:left="1208" w:right="567" w:hanging="357"/>
              <w:contextualSpacing w:val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Improved vision </w:t>
            </w:r>
            <w:r w:rsidR="00C364CC">
              <w:rPr>
                <w:rFonts w:ascii="Arial" w:hAnsi="Arial" w:cs="Arial"/>
                <w:sz w:val="20"/>
                <w:szCs w:val="20"/>
                <w:lang w:val="en-GB"/>
              </w:rPr>
              <w:t xml:space="preserve">of </w:t>
            </w:r>
            <w:r w:rsidR="00C364CC" w:rsidRP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120+ patients over 2 years </w:t>
            </w:r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>through examinations, diagnoses</w:t>
            </w:r>
            <w:r w:rsidR="006942BA" w:rsidRPr="003C2B4B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 and tailored prescriptions </w:t>
            </w:r>
          </w:p>
          <w:p w14:paraId="3DCE82B7" w14:textId="2D2173F7" w:rsidR="000D3C5F" w:rsidRPr="003C2B4B" w:rsidRDefault="00C364CC" w:rsidP="000725E7">
            <w:pPr>
              <w:pStyle w:val="ListParagraph"/>
              <w:numPr>
                <w:ilvl w:val="0"/>
                <w:numId w:val="1"/>
              </w:numPr>
              <w:spacing w:after="100"/>
              <w:ind w:left="1208" w:right="567" w:hanging="357"/>
              <w:contextualSpacing w:val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Ex</w:t>
            </w:r>
            <w:r w:rsidR="000D3C5F" w:rsidRP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panded scope of practice to include clinical advice on low vision, therapeutic </w:t>
            </w:r>
            <w:r w:rsidR="00DE24C0" w:rsidRPr="003C2B4B">
              <w:rPr>
                <w:rFonts w:ascii="Arial" w:hAnsi="Arial" w:cs="Arial"/>
                <w:sz w:val="20"/>
                <w:szCs w:val="20"/>
                <w:lang w:val="en-GB"/>
              </w:rPr>
              <w:t>medicine</w:t>
            </w:r>
            <w:r w:rsidR="006942BA" w:rsidRPr="003C2B4B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="000D3C5F" w:rsidRP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 and juvenile myopia control</w:t>
            </w:r>
          </w:p>
        </w:tc>
      </w:tr>
      <w:tr w:rsidR="00ED2804" w:rsidRPr="003C2B4B" w14:paraId="19EC758A" w14:textId="77777777" w:rsidTr="00F13068">
        <w:trPr>
          <w:trHeight w:val="120"/>
        </w:trPr>
        <w:tc>
          <w:tcPr>
            <w:tcW w:w="10194" w:type="dxa"/>
            <w:gridSpan w:val="12"/>
            <w:tcBorders>
              <w:left w:val="single" w:sz="4" w:space="0" w:color="AEAAAA"/>
              <w:right w:val="single" w:sz="4" w:space="0" w:color="AEAAAA"/>
            </w:tcBorders>
            <w:shd w:val="clear" w:color="auto" w:fill="FFFFFF" w:themeFill="background1"/>
            <w:vAlign w:val="center"/>
          </w:tcPr>
          <w:p w14:paraId="5F820451" w14:textId="77777777" w:rsidR="00ED2804" w:rsidRPr="003C2B4B" w:rsidRDefault="00ED2804" w:rsidP="000725E7">
            <w:pPr>
              <w:ind w:left="567" w:right="567"/>
              <w:rPr>
                <w:rFonts w:ascii="Arial" w:hAnsi="Arial" w:cs="Arial"/>
                <w:b/>
                <w:sz w:val="40"/>
                <w:szCs w:val="40"/>
                <w:lang w:val="en-GB"/>
              </w:rPr>
            </w:pPr>
          </w:p>
        </w:tc>
      </w:tr>
      <w:tr w:rsidR="00ED2804" w:rsidRPr="003C2B4B" w14:paraId="57526D7C" w14:textId="77777777" w:rsidTr="00F13068">
        <w:trPr>
          <w:trHeight w:val="120"/>
        </w:trPr>
        <w:tc>
          <w:tcPr>
            <w:tcW w:w="10194" w:type="dxa"/>
            <w:gridSpan w:val="12"/>
            <w:tcBorders>
              <w:left w:val="single" w:sz="4" w:space="0" w:color="AEAAAA"/>
              <w:right w:val="single" w:sz="4" w:space="0" w:color="AEAAAA"/>
            </w:tcBorders>
            <w:shd w:val="clear" w:color="auto" w:fill="FFFFFF" w:themeFill="background1"/>
            <w:vAlign w:val="center"/>
          </w:tcPr>
          <w:p w14:paraId="23824309" w14:textId="6015B54D" w:rsidR="00ED2804" w:rsidRPr="003C2B4B" w:rsidRDefault="00ED2804" w:rsidP="000D3C5F">
            <w:pPr>
              <w:spacing w:after="100"/>
              <w:ind w:right="567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D2804" w:rsidRPr="003C2B4B" w14:paraId="2B5868F7" w14:textId="77777777" w:rsidTr="00F13068">
        <w:trPr>
          <w:trHeight w:val="120"/>
        </w:trPr>
        <w:tc>
          <w:tcPr>
            <w:tcW w:w="10194" w:type="dxa"/>
            <w:gridSpan w:val="12"/>
            <w:tcBorders>
              <w:left w:val="single" w:sz="4" w:space="0" w:color="AEAAAA"/>
              <w:right w:val="single" w:sz="4" w:space="0" w:color="AEAAAA"/>
            </w:tcBorders>
            <w:shd w:val="clear" w:color="auto" w:fill="FFFFFF" w:themeFill="background1"/>
            <w:vAlign w:val="center"/>
          </w:tcPr>
          <w:p w14:paraId="1A1B7B5D" w14:textId="77777777" w:rsidR="00ED2804" w:rsidRPr="003C2B4B" w:rsidRDefault="00ED2804" w:rsidP="00ED2804">
            <w:pPr>
              <w:ind w:left="567" w:right="567"/>
              <w:rPr>
                <w:rFonts w:ascii="Arial" w:hAnsi="Arial" w:cs="Arial"/>
                <w:b/>
                <w:sz w:val="40"/>
                <w:szCs w:val="40"/>
                <w:lang w:val="en-GB"/>
              </w:rPr>
            </w:pPr>
          </w:p>
        </w:tc>
      </w:tr>
      <w:tr w:rsidR="00ED2804" w:rsidRPr="003C2B4B" w14:paraId="07B71C5A" w14:textId="77777777" w:rsidTr="006E3478">
        <w:trPr>
          <w:trHeight w:val="2452"/>
        </w:trPr>
        <w:tc>
          <w:tcPr>
            <w:tcW w:w="10194" w:type="dxa"/>
            <w:gridSpan w:val="12"/>
            <w:tcBorders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FFFFFF" w:themeFill="background1"/>
          </w:tcPr>
          <w:p w14:paraId="4DCB0BFE" w14:textId="65CC326B" w:rsidR="00ED2804" w:rsidRPr="003C2B4B" w:rsidRDefault="000D3C5F" w:rsidP="00ED2804">
            <w:pPr>
              <w:ind w:left="567" w:right="567"/>
              <w:rPr>
                <w:rFonts w:ascii="Arial" w:hAnsi="Arial" w:cs="Arial"/>
                <w:b/>
                <w:color w:val="424242"/>
                <w:lang w:val="en-GB"/>
              </w:rPr>
            </w:pPr>
            <w:r w:rsidRPr="003C2B4B">
              <w:rPr>
                <w:rFonts w:ascii="Arial" w:hAnsi="Arial" w:cs="Arial"/>
                <w:b/>
                <w:color w:val="424242"/>
                <w:lang w:val="en-GB"/>
              </w:rPr>
              <w:lastRenderedPageBreak/>
              <w:t>Optometrist</w:t>
            </w:r>
          </w:p>
          <w:p w14:paraId="0197E31F" w14:textId="77777777" w:rsidR="00ED2804" w:rsidRPr="003C2B4B" w:rsidRDefault="00ED2804" w:rsidP="00ED2804">
            <w:pPr>
              <w:ind w:left="567" w:right="56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3AF0D98E" w14:textId="58F754C8" w:rsidR="00ED2804" w:rsidRPr="003C2B4B" w:rsidRDefault="000D3C5F" w:rsidP="00ED2804">
            <w:pPr>
              <w:ind w:left="567" w:right="567"/>
              <w:rPr>
                <w:rFonts w:ascii="Arial" w:hAnsi="Arial" w:cs="Arial"/>
                <w:bCs/>
                <w:color w:val="767171" w:themeColor="background2" w:themeShade="80"/>
                <w:sz w:val="20"/>
                <w:szCs w:val="20"/>
                <w:lang w:val="en-GB"/>
              </w:rPr>
            </w:pPr>
            <w:r w:rsidRPr="003C2B4B">
              <w:rPr>
                <w:rFonts w:ascii="Arial" w:hAnsi="Arial" w:cs="Arial"/>
                <w:bCs/>
                <w:color w:val="767171" w:themeColor="background2" w:themeShade="80"/>
                <w:sz w:val="20"/>
                <w:szCs w:val="20"/>
                <w:lang w:val="en-GB"/>
              </w:rPr>
              <w:t>Johnsons Eye Care</w:t>
            </w:r>
            <w:r w:rsidR="00ED2804" w:rsidRPr="003C2B4B">
              <w:rPr>
                <w:rFonts w:ascii="Arial" w:hAnsi="Arial" w:cs="Arial"/>
                <w:bCs/>
                <w:color w:val="767171" w:themeColor="background2" w:themeShade="80"/>
                <w:sz w:val="20"/>
                <w:szCs w:val="20"/>
                <w:lang w:val="en-GB"/>
              </w:rPr>
              <w:t>, May 201</w:t>
            </w:r>
            <w:r w:rsidR="006A5C4D" w:rsidRPr="003C2B4B">
              <w:rPr>
                <w:rFonts w:ascii="Arial" w:hAnsi="Arial" w:cs="Arial"/>
                <w:bCs/>
                <w:color w:val="767171" w:themeColor="background2" w:themeShade="80"/>
                <w:sz w:val="20"/>
                <w:szCs w:val="20"/>
                <w:lang w:val="en-GB"/>
              </w:rPr>
              <w:t>4</w:t>
            </w:r>
            <w:r w:rsidR="00ED2804" w:rsidRPr="003C2B4B">
              <w:rPr>
                <w:rFonts w:ascii="Arial" w:hAnsi="Arial" w:cs="Arial"/>
                <w:bCs/>
                <w:color w:val="767171" w:themeColor="background2" w:themeShade="80"/>
                <w:sz w:val="20"/>
                <w:szCs w:val="20"/>
                <w:lang w:val="en-GB"/>
              </w:rPr>
              <w:t xml:space="preserve">–May 2017, </w:t>
            </w:r>
            <w:r w:rsidR="00E00095" w:rsidRPr="003C2B4B">
              <w:rPr>
                <w:rFonts w:ascii="Arial" w:hAnsi="Arial" w:cs="Arial"/>
                <w:bCs/>
                <w:color w:val="767171" w:themeColor="background2" w:themeShade="80"/>
                <w:sz w:val="20"/>
                <w:szCs w:val="20"/>
                <w:lang w:val="en-GB"/>
              </w:rPr>
              <w:t>Ashby-de-la-Zouch</w:t>
            </w:r>
          </w:p>
          <w:p w14:paraId="44D6E664" w14:textId="77777777" w:rsidR="00ED2804" w:rsidRPr="003C2B4B" w:rsidRDefault="00ED2804" w:rsidP="00ED2804">
            <w:pPr>
              <w:ind w:left="567" w:right="56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381A95F0" w14:textId="51A9797C" w:rsidR="00437010" w:rsidRPr="003C2B4B" w:rsidRDefault="00437010" w:rsidP="00ED2804">
            <w:pPr>
              <w:pStyle w:val="ListParagraph"/>
              <w:numPr>
                <w:ilvl w:val="0"/>
                <w:numId w:val="1"/>
              </w:numPr>
              <w:spacing w:after="100"/>
              <w:ind w:left="1208" w:right="567" w:hanging="357"/>
              <w:contextualSpacing w:val="0"/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</w:pPr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Worked with </w:t>
            </w:r>
            <w:r w:rsidR="00DE24C0" w:rsidRPr="003C2B4B">
              <w:rPr>
                <w:rFonts w:ascii="Arial" w:hAnsi="Arial" w:cs="Arial"/>
                <w:sz w:val="20"/>
                <w:szCs w:val="20"/>
                <w:lang w:val="en-GB"/>
              </w:rPr>
              <w:t>three</w:t>
            </w:r>
            <w:r w:rsidR="00890E86" w:rsidRP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 ophthalmologists</w:t>
            </w:r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 in a fast-paced environment</w:t>
            </w:r>
            <w:r w:rsidR="00C364CC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>deliver</w:t>
            </w:r>
            <w:r w:rsidR="00C364CC">
              <w:rPr>
                <w:rFonts w:ascii="Arial" w:hAnsi="Arial" w:cs="Arial"/>
                <w:sz w:val="20"/>
                <w:szCs w:val="20"/>
                <w:lang w:val="en-GB"/>
              </w:rPr>
              <w:t xml:space="preserve">ing </w:t>
            </w:r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quality eye assessment and treatment advice to an average of 20 clients daily </w:t>
            </w:r>
          </w:p>
          <w:p w14:paraId="2934753C" w14:textId="44AD0EE3" w:rsidR="00437010" w:rsidRPr="003C2B4B" w:rsidRDefault="00C364CC" w:rsidP="00ED2804">
            <w:pPr>
              <w:pStyle w:val="ListParagraph"/>
              <w:numPr>
                <w:ilvl w:val="0"/>
                <w:numId w:val="1"/>
              </w:numPr>
              <w:spacing w:after="100"/>
              <w:ind w:left="1208" w:right="567" w:hanging="357"/>
              <w:contextualSpacing w:val="0"/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Awarded Practitioner </w:t>
            </w:r>
            <w:r w:rsidR="00437010" w:rsidRP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of the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Y</w:t>
            </w:r>
            <w:r w:rsidR="00437010" w:rsidRP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ear for dedication and excellence to service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in 2016 and 2017</w:t>
            </w:r>
            <w:r w:rsidR="00437010" w:rsidRPr="003C2B4B"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  <w:t xml:space="preserve"> </w:t>
            </w:r>
          </w:p>
          <w:p w14:paraId="576D3BAF" w14:textId="75A4396A" w:rsidR="00437010" w:rsidRPr="003C2B4B" w:rsidRDefault="00437010" w:rsidP="00ED2804">
            <w:pPr>
              <w:pStyle w:val="ListParagraph"/>
              <w:numPr>
                <w:ilvl w:val="0"/>
                <w:numId w:val="1"/>
              </w:numPr>
              <w:spacing w:after="100"/>
              <w:ind w:left="1208" w:right="567" w:hanging="357"/>
              <w:contextualSpacing w:val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>Achieved 100% rating for customer satisfaction in 20</w:t>
            </w:r>
            <w:r w:rsidR="00C364CC">
              <w:rPr>
                <w:rFonts w:ascii="Arial" w:hAnsi="Arial" w:cs="Arial"/>
                <w:sz w:val="20"/>
                <w:szCs w:val="20"/>
                <w:lang w:val="en-GB"/>
              </w:rPr>
              <w:t xml:space="preserve">16 </w:t>
            </w:r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>and 20</w:t>
            </w:r>
            <w:r w:rsidR="00C364CC">
              <w:rPr>
                <w:rFonts w:ascii="Arial" w:hAnsi="Arial" w:cs="Arial"/>
                <w:sz w:val="20"/>
                <w:szCs w:val="20"/>
                <w:lang w:val="en-GB"/>
              </w:rPr>
              <w:t>17</w:t>
            </w:r>
          </w:p>
          <w:p w14:paraId="4220CC0F" w14:textId="1CF4F3A5" w:rsidR="00ED2804" w:rsidRPr="003C2B4B" w:rsidRDefault="00437010" w:rsidP="00ED2804">
            <w:pPr>
              <w:pStyle w:val="ListParagraph"/>
              <w:numPr>
                <w:ilvl w:val="0"/>
                <w:numId w:val="1"/>
              </w:numPr>
              <w:spacing w:after="100"/>
              <w:ind w:left="1208" w:right="567" w:hanging="357"/>
              <w:contextualSpacing w:val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Tested 50+ patients </w:t>
            </w:r>
            <w:r w:rsidR="009B6F2E" w:rsidRPr="003C2B4B">
              <w:rPr>
                <w:rFonts w:ascii="Arial" w:hAnsi="Arial" w:cs="Arial"/>
                <w:sz w:val="20"/>
                <w:szCs w:val="20"/>
                <w:lang w:val="en-GB"/>
              </w:rPr>
              <w:t>for vision</w:t>
            </w:r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 depth, colour perception</w:t>
            </w:r>
            <w:r w:rsidR="009B6F2E" w:rsidRPr="003C2B4B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 and visual field to provide accurate drugs and lens prescriptions</w:t>
            </w:r>
          </w:p>
          <w:p w14:paraId="2BD80CC1" w14:textId="25C54BC3" w:rsidR="003C2B4B" w:rsidRPr="003C2B4B" w:rsidRDefault="00437010" w:rsidP="003C2B4B">
            <w:pPr>
              <w:pStyle w:val="ListParagraph"/>
              <w:numPr>
                <w:ilvl w:val="0"/>
                <w:numId w:val="1"/>
              </w:numPr>
              <w:spacing w:after="100"/>
              <w:ind w:left="1208" w:right="567" w:hanging="357"/>
              <w:contextualSpacing w:val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Diagnosed </w:t>
            </w:r>
            <w:r w:rsidR="00C364CC">
              <w:rPr>
                <w:rFonts w:ascii="Arial" w:hAnsi="Arial" w:cs="Arial"/>
                <w:sz w:val="20"/>
                <w:szCs w:val="20"/>
                <w:lang w:val="en-GB"/>
              </w:rPr>
              <w:t>eye</w:t>
            </w:r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C364CC">
              <w:rPr>
                <w:rFonts w:ascii="Arial" w:hAnsi="Arial" w:cs="Arial"/>
                <w:sz w:val="20"/>
                <w:szCs w:val="20"/>
                <w:lang w:val="en-GB"/>
              </w:rPr>
              <w:t>disorders</w:t>
            </w:r>
            <w:r w:rsidR="00DE24C0" w:rsidRP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 including </w:t>
            </w:r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>signs of injury, ocular diseases</w:t>
            </w:r>
            <w:r w:rsidR="009B6F2E" w:rsidRPr="003C2B4B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3C2B4B">
              <w:rPr>
                <w:rFonts w:ascii="Arial" w:hAnsi="Arial" w:cs="Arial"/>
                <w:sz w:val="20"/>
                <w:szCs w:val="20"/>
                <w:lang w:val="en-GB"/>
              </w:rPr>
              <w:t xml:space="preserve"> or abnormality with 98% precision</w:t>
            </w:r>
          </w:p>
          <w:p w14:paraId="473CEF5A" w14:textId="300E3370" w:rsidR="003C2B4B" w:rsidRPr="003C2B4B" w:rsidRDefault="003C2B4B" w:rsidP="003C2B4B">
            <w:pPr>
              <w:spacing w:after="100"/>
              <w:ind w:right="567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A2924" w:rsidRPr="003C2B4B" w14:paraId="794B938F" w14:textId="77777777" w:rsidTr="008266EB">
        <w:trPr>
          <w:trHeight w:val="120"/>
        </w:trPr>
        <w:tc>
          <w:tcPr>
            <w:tcW w:w="10194" w:type="dxa"/>
            <w:gridSpan w:val="12"/>
            <w:tcBorders>
              <w:top w:val="single" w:sz="4" w:space="0" w:color="AEAAAA"/>
            </w:tcBorders>
            <w:shd w:val="clear" w:color="auto" w:fill="FFFFFF" w:themeFill="background1"/>
            <w:vAlign w:val="center"/>
          </w:tcPr>
          <w:p w14:paraId="6D5537D3" w14:textId="77777777" w:rsidR="00DA2924" w:rsidRPr="003C2B4B" w:rsidRDefault="00DA2924" w:rsidP="000D3C5F">
            <w:pPr>
              <w:ind w:right="567"/>
              <w:rPr>
                <w:rFonts w:ascii="Arial" w:hAnsi="Arial" w:cs="Arial"/>
                <w:b/>
                <w:sz w:val="40"/>
                <w:szCs w:val="40"/>
                <w:lang w:val="en-GB"/>
              </w:rPr>
            </w:pPr>
          </w:p>
        </w:tc>
      </w:tr>
      <w:tr w:rsidR="00DA2924" w:rsidRPr="003C2B4B" w14:paraId="319A4D9C" w14:textId="57FDE774" w:rsidTr="008F2AF2">
        <w:trPr>
          <w:trHeight w:val="184"/>
        </w:trPr>
        <w:tc>
          <w:tcPr>
            <w:tcW w:w="8499" w:type="dxa"/>
            <w:gridSpan w:val="11"/>
            <w:tcBorders>
              <w:bottom w:val="single" w:sz="4" w:space="0" w:color="AEAAAA"/>
            </w:tcBorders>
            <w:shd w:val="clear" w:color="auto" w:fill="FFFFFF" w:themeFill="background1"/>
            <w:vAlign w:val="center"/>
          </w:tcPr>
          <w:p w14:paraId="451429F4" w14:textId="53E0E7D9" w:rsidR="00DA2924" w:rsidRPr="003C2B4B" w:rsidRDefault="00DA2924" w:rsidP="00DA2924">
            <w:pPr>
              <w:ind w:right="567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695" w:type="dxa"/>
            <w:vMerge w:val="restart"/>
            <w:shd w:val="clear" w:color="auto" w:fill="FFFFFF" w:themeFill="background1"/>
            <w:vAlign w:val="center"/>
          </w:tcPr>
          <w:p w14:paraId="42A5209C" w14:textId="77777777" w:rsidR="00DA2924" w:rsidRPr="003C2B4B" w:rsidRDefault="00DA2924" w:rsidP="00DA2924">
            <w:pPr>
              <w:jc w:val="right"/>
              <w:rPr>
                <w:rFonts w:ascii="Arial" w:hAnsi="Arial" w:cs="Arial"/>
                <w:b/>
                <w:sz w:val="40"/>
                <w:szCs w:val="40"/>
                <w:lang w:val="en-GB"/>
              </w:rPr>
            </w:pPr>
            <w:r w:rsidRPr="003C2B4B">
              <w:rPr>
                <w:rFonts w:ascii="Arial" w:hAnsi="Arial" w:cs="Arial"/>
                <w:b/>
                <w:color w:val="810000"/>
                <w:spacing w:val="40"/>
                <w:sz w:val="18"/>
                <w:szCs w:val="18"/>
                <w:lang w:val="en-GB"/>
              </w:rPr>
              <w:t>EDUCATION</w:t>
            </w:r>
          </w:p>
        </w:tc>
      </w:tr>
      <w:tr w:rsidR="00DA2924" w:rsidRPr="003C2B4B" w14:paraId="7E62249F" w14:textId="77777777" w:rsidTr="008F2AF2">
        <w:trPr>
          <w:trHeight w:val="58"/>
        </w:trPr>
        <w:tc>
          <w:tcPr>
            <w:tcW w:w="8499" w:type="dxa"/>
            <w:gridSpan w:val="11"/>
            <w:tcBorders>
              <w:top w:val="single" w:sz="4" w:space="0" w:color="AEAAAA"/>
              <w:left w:val="single" w:sz="4" w:space="0" w:color="AEAAAA"/>
            </w:tcBorders>
            <w:shd w:val="clear" w:color="auto" w:fill="FFFFFF" w:themeFill="background1"/>
            <w:vAlign w:val="center"/>
          </w:tcPr>
          <w:p w14:paraId="088A0847" w14:textId="77777777" w:rsidR="00DA2924" w:rsidRPr="003C2B4B" w:rsidRDefault="00DA2924" w:rsidP="00DA2924">
            <w:pPr>
              <w:ind w:right="567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695" w:type="dxa"/>
            <w:vMerge/>
            <w:shd w:val="clear" w:color="auto" w:fill="FFFFFF" w:themeFill="background1"/>
            <w:vAlign w:val="center"/>
          </w:tcPr>
          <w:p w14:paraId="326C4364" w14:textId="77777777" w:rsidR="00DA2924" w:rsidRPr="003C2B4B" w:rsidRDefault="00DA2924" w:rsidP="00DA2924">
            <w:pPr>
              <w:ind w:right="567"/>
              <w:jc w:val="right"/>
              <w:rPr>
                <w:rFonts w:ascii="Arial" w:hAnsi="Arial" w:cs="Arial"/>
                <w:b/>
                <w:color w:val="808080" w:themeColor="background1" w:themeShade="80"/>
                <w:spacing w:val="40"/>
                <w:sz w:val="18"/>
                <w:szCs w:val="18"/>
                <w:lang w:val="en-GB"/>
              </w:rPr>
            </w:pPr>
          </w:p>
        </w:tc>
      </w:tr>
      <w:tr w:rsidR="00DA2924" w:rsidRPr="003C2B4B" w14:paraId="2730182A" w14:textId="77777777" w:rsidTr="008F2AF2">
        <w:trPr>
          <w:trHeight w:val="58"/>
        </w:trPr>
        <w:tc>
          <w:tcPr>
            <w:tcW w:w="10194" w:type="dxa"/>
            <w:gridSpan w:val="12"/>
            <w:tcBorders>
              <w:left w:val="single" w:sz="4" w:space="0" w:color="AEAAAA"/>
              <w:right w:val="single" w:sz="4" w:space="0" w:color="AEAAAA"/>
            </w:tcBorders>
            <w:shd w:val="clear" w:color="auto" w:fill="FFFFFF" w:themeFill="background1"/>
            <w:vAlign w:val="center"/>
          </w:tcPr>
          <w:p w14:paraId="3AC15D96" w14:textId="77777777" w:rsidR="00DA2924" w:rsidRPr="003C2B4B" w:rsidRDefault="00DA2924" w:rsidP="00DA2924">
            <w:pPr>
              <w:ind w:right="567"/>
              <w:jc w:val="right"/>
              <w:rPr>
                <w:rFonts w:ascii="Arial" w:hAnsi="Arial" w:cs="Arial"/>
                <w:b/>
                <w:color w:val="808080" w:themeColor="background1" w:themeShade="80"/>
                <w:spacing w:val="40"/>
                <w:sz w:val="18"/>
                <w:szCs w:val="18"/>
                <w:lang w:val="en-GB"/>
              </w:rPr>
            </w:pPr>
          </w:p>
        </w:tc>
      </w:tr>
      <w:tr w:rsidR="00DA2924" w:rsidRPr="003C2B4B" w14:paraId="67CBCEB9" w14:textId="67026987" w:rsidTr="008F2AF2">
        <w:trPr>
          <w:trHeight w:val="1957"/>
        </w:trPr>
        <w:tc>
          <w:tcPr>
            <w:tcW w:w="5096" w:type="dxa"/>
            <w:gridSpan w:val="5"/>
            <w:tcBorders>
              <w:left w:val="single" w:sz="4" w:space="0" w:color="AEAAAA"/>
              <w:bottom w:val="single" w:sz="4" w:space="0" w:color="AEAAAA"/>
            </w:tcBorders>
            <w:shd w:val="clear" w:color="auto" w:fill="FFFFFF" w:themeFill="background1"/>
            <w:vAlign w:val="center"/>
          </w:tcPr>
          <w:p w14:paraId="6748471E" w14:textId="494F079F" w:rsidR="00DA2924" w:rsidRPr="003C2B4B" w:rsidRDefault="00C50628" w:rsidP="00890E86">
            <w:pPr>
              <w:spacing w:line="276" w:lineRule="auto"/>
              <w:ind w:left="567" w:right="567"/>
              <w:rPr>
                <w:rFonts w:ascii="Arial" w:hAnsi="Arial" w:cs="Arial"/>
                <w:b/>
                <w:color w:val="424242"/>
                <w:lang w:val="en-GB"/>
              </w:rPr>
            </w:pPr>
            <w:r>
              <w:rPr>
                <w:rFonts w:ascii="Arial" w:hAnsi="Arial" w:cs="Arial"/>
                <w:b/>
                <w:color w:val="424242"/>
                <w:lang w:val="en-GB"/>
              </w:rPr>
              <w:t>PhD in Vision Sciences</w:t>
            </w:r>
          </w:p>
          <w:p w14:paraId="523574B9" w14:textId="0C9E1DA1" w:rsidR="00DA2924" w:rsidRPr="003C2B4B" w:rsidRDefault="00890E86" w:rsidP="009B6F2E">
            <w:pPr>
              <w:spacing w:line="360" w:lineRule="auto"/>
              <w:ind w:left="567" w:right="567"/>
              <w:rPr>
                <w:rFonts w:ascii="Arial" w:hAnsi="Arial" w:cs="Arial"/>
                <w:b/>
                <w:color w:val="808080" w:themeColor="background1" w:themeShade="80"/>
                <w:spacing w:val="40"/>
                <w:sz w:val="18"/>
                <w:szCs w:val="18"/>
                <w:lang w:val="en-GB"/>
              </w:rPr>
            </w:pPr>
            <w:r w:rsidRPr="003C2B4B"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  <w:t>University of Cardiff</w:t>
            </w:r>
            <w:r w:rsidR="009B6F2E" w:rsidRPr="003C2B4B"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  <w:br/>
            </w:r>
            <w:r w:rsidR="00DA2924" w:rsidRPr="003C2B4B">
              <w:rPr>
                <w:rFonts w:ascii="Arial" w:hAnsi="Arial" w:cs="Arial"/>
                <w:bCs/>
                <w:color w:val="767171" w:themeColor="background2" w:themeShade="80"/>
                <w:sz w:val="20"/>
                <w:szCs w:val="20"/>
                <w:lang w:val="en-GB"/>
              </w:rPr>
              <w:t>20</w:t>
            </w:r>
            <w:r w:rsidRPr="003C2B4B">
              <w:rPr>
                <w:rFonts w:ascii="Arial" w:hAnsi="Arial" w:cs="Arial"/>
                <w:bCs/>
                <w:color w:val="767171" w:themeColor="background2" w:themeShade="80"/>
                <w:sz w:val="20"/>
                <w:szCs w:val="20"/>
                <w:lang w:val="en-GB"/>
              </w:rPr>
              <w:t>1</w:t>
            </w:r>
            <w:r w:rsidR="006A5C4D" w:rsidRPr="003C2B4B">
              <w:rPr>
                <w:rFonts w:ascii="Arial" w:hAnsi="Arial" w:cs="Arial"/>
                <w:bCs/>
                <w:color w:val="767171" w:themeColor="background2" w:themeShade="80"/>
                <w:sz w:val="20"/>
                <w:szCs w:val="20"/>
                <w:lang w:val="en-GB"/>
              </w:rPr>
              <w:t>1</w:t>
            </w:r>
            <w:r w:rsidR="00DA2924" w:rsidRPr="003C2B4B">
              <w:rPr>
                <w:rFonts w:ascii="Arial" w:hAnsi="Arial" w:cs="Arial"/>
                <w:bCs/>
                <w:color w:val="767171" w:themeColor="background2" w:themeShade="80"/>
                <w:sz w:val="20"/>
                <w:szCs w:val="20"/>
                <w:lang w:val="en-GB"/>
              </w:rPr>
              <w:t>–20</w:t>
            </w:r>
            <w:r w:rsidRPr="003C2B4B">
              <w:rPr>
                <w:rFonts w:ascii="Arial" w:hAnsi="Arial" w:cs="Arial"/>
                <w:bCs/>
                <w:color w:val="767171" w:themeColor="background2" w:themeShade="80"/>
                <w:sz w:val="20"/>
                <w:szCs w:val="20"/>
                <w:lang w:val="en-GB"/>
              </w:rPr>
              <w:t>1</w:t>
            </w:r>
            <w:r w:rsidR="006A5C4D" w:rsidRPr="003C2B4B">
              <w:rPr>
                <w:rFonts w:ascii="Arial" w:hAnsi="Arial" w:cs="Arial"/>
                <w:bCs/>
                <w:color w:val="767171" w:themeColor="background2" w:themeShade="80"/>
                <w:sz w:val="20"/>
                <w:szCs w:val="20"/>
                <w:lang w:val="en-GB"/>
              </w:rPr>
              <w:t>4</w:t>
            </w:r>
          </w:p>
        </w:tc>
        <w:tc>
          <w:tcPr>
            <w:tcW w:w="5098" w:type="dxa"/>
            <w:gridSpan w:val="7"/>
            <w:tcBorders>
              <w:bottom w:val="single" w:sz="4" w:space="0" w:color="AEAAAA"/>
              <w:right w:val="single" w:sz="4" w:space="0" w:color="AEAAAA"/>
            </w:tcBorders>
            <w:shd w:val="clear" w:color="auto" w:fill="FFFFFF" w:themeFill="background1"/>
            <w:vAlign w:val="center"/>
          </w:tcPr>
          <w:p w14:paraId="09015EA8" w14:textId="0A959803" w:rsidR="00B32692" w:rsidRPr="003C2B4B" w:rsidRDefault="00C50628" w:rsidP="00890E86">
            <w:pPr>
              <w:spacing w:line="276" w:lineRule="auto"/>
              <w:ind w:left="567" w:right="567"/>
              <w:rPr>
                <w:rFonts w:ascii="Arial" w:hAnsi="Arial" w:cs="Arial"/>
                <w:b/>
                <w:color w:val="424242"/>
                <w:lang w:val="en-GB"/>
              </w:rPr>
            </w:pPr>
            <w:r w:rsidRPr="00C50628">
              <w:rPr>
                <w:rFonts w:ascii="Arial" w:hAnsi="Arial" w:cs="Arial"/>
                <w:b/>
                <w:color w:val="424242"/>
                <w:lang w:val="en-GB"/>
              </w:rPr>
              <w:t>BSc</w:t>
            </w:r>
            <w:r>
              <w:rPr>
                <w:rFonts w:ascii="Arial" w:hAnsi="Arial" w:cs="Arial"/>
                <w:b/>
                <w:color w:val="424242"/>
                <w:lang w:val="en-GB"/>
              </w:rPr>
              <w:t xml:space="preserve"> (Hons), 2:1, in </w:t>
            </w:r>
            <w:r w:rsidR="00890E86" w:rsidRPr="003C2B4B">
              <w:rPr>
                <w:rFonts w:ascii="Arial" w:hAnsi="Arial" w:cs="Arial"/>
                <w:b/>
                <w:color w:val="424242"/>
                <w:lang w:val="en-GB"/>
              </w:rPr>
              <w:t>Optometry</w:t>
            </w:r>
          </w:p>
          <w:p w14:paraId="14991293" w14:textId="3447817B" w:rsidR="00B32692" w:rsidRPr="003C2B4B" w:rsidRDefault="00890E86" w:rsidP="00B32692">
            <w:pPr>
              <w:spacing w:line="360" w:lineRule="auto"/>
              <w:ind w:left="567" w:right="567"/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</w:pPr>
            <w:r w:rsidRPr="003C2B4B"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  <w:t>University of Bristol</w:t>
            </w:r>
          </w:p>
          <w:p w14:paraId="62973D41" w14:textId="7AA0E45D" w:rsidR="00DA2924" w:rsidRPr="003C2B4B" w:rsidRDefault="00B32692" w:rsidP="00B32692">
            <w:pPr>
              <w:ind w:left="567" w:right="567"/>
              <w:rPr>
                <w:rFonts w:ascii="Arial" w:hAnsi="Arial" w:cs="Arial"/>
                <w:b/>
                <w:color w:val="808080" w:themeColor="background1" w:themeShade="80"/>
                <w:spacing w:val="40"/>
                <w:sz w:val="18"/>
                <w:szCs w:val="18"/>
                <w:lang w:val="en-GB"/>
              </w:rPr>
            </w:pPr>
            <w:r w:rsidRPr="003C2B4B">
              <w:rPr>
                <w:rFonts w:ascii="Arial" w:hAnsi="Arial" w:cs="Arial"/>
                <w:bCs/>
                <w:color w:val="767171" w:themeColor="background2" w:themeShade="80"/>
                <w:sz w:val="20"/>
                <w:szCs w:val="20"/>
                <w:lang w:val="en-GB"/>
              </w:rPr>
              <w:t>200</w:t>
            </w:r>
            <w:r w:rsidR="006A5C4D" w:rsidRPr="003C2B4B">
              <w:rPr>
                <w:rFonts w:ascii="Arial" w:hAnsi="Arial" w:cs="Arial"/>
                <w:bCs/>
                <w:color w:val="767171" w:themeColor="background2" w:themeShade="80"/>
                <w:sz w:val="20"/>
                <w:szCs w:val="20"/>
                <w:lang w:val="en-GB"/>
              </w:rPr>
              <w:t>7</w:t>
            </w:r>
            <w:r w:rsidRPr="003C2B4B">
              <w:rPr>
                <w:rFonts w:ascii="Arial" w:hAnsi="Arial" w:cs="Arial"/>
                <w:bCs/>
                <w:color w:val="767171" w:themeColor="background2" w:themeShade="80"/>
                <w:sz w:val="20"/>
                <w:szCs w:val="20"/>
                <w:lang w:val="en-GB"/>
              </w:rPr>
              <w:t>–20</w:t>
            </w:r>
            <w:r w:rsidR="00890E86" w:rsidRPr="003C2B4B">
              <w:rPr>
                <w:rFonts w:ascii="Arial" w:hAnsi="Arial" w:cs="Arial"/>
                <w:bCs/>
                <w:color w:val="767171" w:themeColor="background2" w:themeShade="80"/>
                <w:sz w:val="20"/>
                <w:szCs w:val="20"/>
                <w:lang w:val="en-GB"/>
              </w:rPr>
              <w:t>1</w:t>
            </w:r>
            <w:r w:rsidR="006A5C4D" w:rsidRPr="003C2B4B">
              <w:rPr>
                <w:rFonts w:ascii="Arial" w:hAnsi="Arial" w:cs="Arial"/>
                <w:bCs/>
                <w:color w:val="767171" w:themeColor="background2" w:themeShade="80"/>
                <w:sz w:val="20"/>
                <w:szCs w:val="20"/>
                <w:lang w:val="en-GB"/>
              </w:rPr>
              <w:t>1</w:t>
            </w:r>
          </w:p>
        </w:tc>
      </w:tr>
      <w:tr w:rsidR="00B32692" w:rsidRPr="003C2B4B" w14:paraId="25ED356B" w14:textId="77777777" w:rsidTr="00231DCB">
        <w:trPr>
          <w:trHeight w:val="284"/>
        </w:trPr>
        <w:tc>
          <w:tcPr>
            <w:tcW w:w="10194" w:type="dxa"/>
            <w:gridSpan w:val="12"/>
            <w:shd w:val="clear" w:color="auto" w:fill="FFFFFF" w:themeFill="background1"/>
            <w:vAlign w:val="center"/>
          </w:tcPr>
          <w:p w14:paraId="3DDEC30A" w14:textId="77777777" w:rsidR="00B32692" w:rsidRPr="003C2B4B" w:rsidRDefault="00B32692" w:rsidP="00B32692">
            <w:pPr>
              <w:spacing w:line="276" w:lineRule="auto"/>
              <w:ind w:left="567" w:right="567"/>
              <w:rPr>
                <w:rFonts w:ascii="Arial" w:hAnsi="Arial" w:cs="Arial"/>
                <w:b/>
                <w:sz w:val="40"/>
                <w:szCs w:val="40"/>
                <w:lang w:val="en-GB"/>
              </w:rPr>
            </w:pPr>
          </w:p>
        </w:tc>
      </w:tr>
      <w:tr w:rsidR="00DD4B02" w:rsidRPr="003C2B4B" w14:paraId="1A0A3706" w14:textId="4E30447D" w:rsidTr="004431C9">
        <w:trPr>
          <w:trHeight w:val="58"/>
        </w:trPr>
        <w:tc>
          <w:tcPr>
            <w:tcW w:w="3114" w:type="dxa"/>
            <w:gridSpan w:val="2"/>
            <w:tcBorders>
              <w:bottom w:val="single" w:sz="4" w:space="0" w:color="AEAAAA"/>
            </w:tcBorders>
            <w:shd w:val="clear" w:color="auto" w:fill="FFFFFF" w:themeFill="background1"/>
            <w:vAlign w:val="center"/>
          </w:tcPr>
          <w:p w14:paraId="1C8E4C1A" w14:textId="68A16417" w:rsidR="00DD4B02" w:rsidRPr="003C2B4B" w:rsidRDefault="00DD4B02" w:rsidP="00B32692">
            <w:pPr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746" w:type="dxa"/>
            <w:gridSpan w:val="2"/>
            <w:vMerge w:val="restart"/>
            <w:shd w:val="clear" w:color="auto" w:fill="FFFFFF" w:themeFill="background1"/>
            <w:vAlign w:val="center"/>
          </w:tcPr>
          <w:p w14:paraId="59B71B50" w14:textId="08C38C8D" w:rsidR="00DD4B02" w:rsidRPr="003C2B4B" w:rsidRDefault="00DD4B02" w:rsidP="00B32692">
            <w:pPr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3C2B4B">
              <w:rPr>
                <w:rFonts w:ascii="Arial" w:hAnsi="Arial" w:cs="Arial"/>
                <w:b/>
                <w:color w:val="810000"/>
                <w:spacing w:val="40"/>
                <w:sz w:val="18"/>
                <w:szCs w:val="18"/>
                <w:lang w:val="en-GB"/>
              </w:rPr>
              <w:t>KEY SKILLS</w:t>
            </w:r>
          </w:p>
        </w:tc>
        <w:tc>
          <w:tcPr>
            <w:tcW w:w="504" w:type="dxa"/>
            <w:gridSpan w:val="2"/>
            <w:vMerge w:val="restart"/>
            <w:shd w:val="clear" w:color="auto" w:fill="FFFFFF" w:themeFill="background1"/>
            <w:vAlign w:val="center"/>
          </w:tcPr>
          <w:p w14:paraId="16489AED" w14:textId="327BFD74" w:rsidR="00DD4B02" w:rsidRPr="003C2B4B" w:rsidRDefault="00DD4B02" w:rsidP="00B32692">
            <w:pPr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861" w:type="dxa"/>
            <w:gridSpan w:val="2"/>
            <w:tcBorders>
              <w:left w:val="nil"/>
              <w:bottom w:val="single" w:sz="4" w:space="0" w:color="AEAAAA"/>
            </w:tcBorders>
            <w:shd w:val="clear" w:color="auto" w:fill="FFFFFF" w:themeFill="background1"/>
            <w:vAlign w:val="center"/>
          </w:tcPr>
          <w:p w14:paraId="51C6961D" w14:textId="77777777" w:rsidR="00DD4B02" w:rsidRPr="003C2B4B" w:rsidRDefault="00DD4B02" w:rsidP="00B32692">
            <w:pPr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969" w:type="dxa"/>
            <w:gridSpan w:val="4"/>
            <w:vMerge w:val="restart"/>
            <w:shd w:val="clear" w:color="auto" w:fill="FFFFFF" w:themeFill="background1"/>
            <w:vAlign w:val="center"/>
          </w:tcPr>
          <w:p w14:paraId="2CC04EF2" w14:textId="28E3685B" w:rsidR="00DD4B02" w:rsidRPr="003C2B4B" w:rsidRDefault="00DD4B02" w:rsidP="00B32692">
            <w:pPr>
              <w:spacing w:line="276" w:lineRule="auto"/>
              <w:jc w:val="right"/>
              <w:rPr>
                <w:rFonts w:ascii="Arial" w:hAnsi="Arial" w:cs="Arial"/>
                <w:b/>
                <w:sz w:val="40"/>
                <w:szCs w:val="40"/>
                <w:lang w:val="en-GB"/>
              </w:rPr>
            </w:pPr>
            <w:r w:rsidRPr="003C2B4B">
              <w:rPr>
                <w:rFonts w:ascii="Arial" w:hAnsi="Arial" w:cs="Arial"/>
                <w:b/>
                <w:color w:val="810000"/>
                <w:spacing w:val="40"/>
                <w:sz w:val="18"/>
                <w:szCs w:val="18"/>
                <w:lang w:val="en-GB"/>
              </w:rPr>
              <w:t>HOBBIE</w:t>
            </w:r>
            <w:r w:rsidR="009B6F2E" w:rsidRPr="003C2B4B">
              <w:rPr>
                <w:rFonts w:ascii="Arial" w:hAnsi="Arial" w:cs="Arial"/>
                <w:b/>
                <w:color w:val="810000"/>
                <w:spacing w:val="40"/>
                <w:sz w:val="18"/>
                <w:szCs w:val="18"/>
                <w:lang w:val="en-GB"/>
              </w:rPr>
              <w:t>S</w:t>
            </w:r>
            <w:r w:rsidRPr="003C2B4B">
              <w:rPr>
                <w:rFonts w:ascii="Arial" w:hAnsi="Arial" w:cs="Arial"/>
                <w:b/>
                <w:color w:val="810000"/>
                <w:spacing w:val="40"/>
                <w:sz w:val="18"/>
                <w:szCs w:val="18"/>
                <w:lang w:val="en-GB"/>
              </w:rPr>
              <w:t xml:space="preserve"> &amp; INTERESTS</w:t>
            </w:r>
          </w:p>
        </w:tc>
      </w:tr>
      <w:tr w:rsidR="00DD4B02" w:rsidRPr="003C2B4B" w14:paraId="04F845D1" w14:textId="77777777" w:rsidTr="004431C9">
        <w:trPr>
          <w:trHeight w:val="58"/>
        </w:trPr>
        <w:tc>
          <w:tcPr>
            <w:tcW w:w="3114" w:type="dxa"/>
            <w:gridSpan w:val="2"/>
            <w:tcBorders>
              <w:top w:val="single" w:sz="4" w:space="0" w:color="AEAAAA"/>
              <w:left w:val="single" w:sz="4" w:space="0" w:color="AEAAAA"/>
            </w:tcBorders>
            <w:shd w:val="clear" w:color="auto" w:fill="FFFFFF" w:themeFill="background1"/>
            <w:vAlign w:val="center"/>
          </w:tcPr>
          <w:p w14:paraId="0906A226" w14:textId="77777777" w:rsidR="00DD4B02" w:rsidRPr="003C2B4B" w:rsidRDefault="00DD4B02" w:rsidP="00B32692">
            <w:pPr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746" w:type="dxa"/>
            <w:gridSpan w:val="2"/>
            <w:vMerge/>
            <w:shd w:val="clear" w:color="auto" w:fill="FFFFFF" w:themeFill="background1"/>
            <w:vAlign w:val="center"/>
          </w:tcPr>
          <w:p w14:paraId="71B3C0D4" w14:textId="77777777" w:rsidR="00DD4B02" w:rsidRPr="003C2B4B" w:rsidRDefault="00DD4B02" w:rsidP="00B32692">
            <w:pPr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504" w:type="dxa"/>
            <w:gridSpan w:val="2"/>
            <w:vMerge/>
            <w:tcBorders>
              <w:right w:val="single" w:sz="4" w:space="0" w:color="AEAAAA"/>
            </w:tcBorders>
            <w:shd w:val="clear" w:color="auto" w:fill="FFFFFF" w:themeFill="background1"/>
            <w:vAlign w:val="center"/>
          </w:tcPr>
          <w:p w14:paraId="32EC3D4A" w14:textId="4D23CE72" w:rsidR="00DD4B02" w:rsidRPr="003C2B4B" w:rsidRDefault="00DD4B02" w:rsidP="00B32692">
            <w:pPr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AEAAAA"/>
              <w:left w:val="single" w:sz="4" w:space="0" w:color="AEAAAA"/>
            </w:tcBorders>
            <w:shd w:val="clear" w:color="auto" w:fill="FFFFFF" w:themeFill="background1"/>
            <w:vAlign w:val="center"/>
          </w:tcPr>
          <w:p w14:paraId="0F7B88FC" w14:textId="77777777" w:rsidR="00DD4B02" w:rsidRPr="003C2B4B" w:rsidRDefault="00DD4B02" w:rsidP="00B32692">
            <w:pPr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969" w:type="dxa"/>
            <w:gridSpan w:val="4"/>
            <w:vMerge/>
            <w:shd w:val="clear" w:color="auto" w:fill="FFFFFF" w:themeFill="background1"/>
            <w:vAlign w:val="center"/>
          </w:tcPr>
          <w:p w14:paraId="5E873B3C" w14:textId="5A8DDD9C" w:rsidR="00DD4B02" w:rsidRPr="003C2B4B" w:rsidRDefault="00DD4B02" w:rsidP="00B32692">
            <w:pPr>
              <w:spacing w:line="276" w:lineRule="auto"/>
              <w:jc w:val="right"/>
              <w:rPr>
                <w:rFonts w:ascii="Arial" w:hAnsi="Arial" w:cs="Arial"/>
                <w:b/>
                <w:color w:val="808080" w:themeColor="background1" w:themeShade="80"/>
                <w:spacing w:val="40"/>
                <w:sz w:val="18"/>
                <w:szCs w:val="18"/>
                <w:lang w:val="en-GB"/>
              </w:rPr>
            </w:pPr>
          </w:p>
        </w:tc>
      </w:tr>
      <w:tr w:rsidR="00707567" w:rsidRPr="003C2B4B" w14:paraId="06B2F7C5" w14:textId="589A09EC" w:rsidTr="008F2AF2">
        <w:trPr>
          <w:trHeight w:val="58"/>
        </w:trPr>
        <w:tc>
          <w:tcPr>
            <w:tcW w:w="4860" w:type="dxa"/>
            <w:gridSpan w:val="4"/>
            <w:tcBorders>
              <w:left w:val="single" w:sz="4" w:space="0" w:color="AEAAAA"/>
              <w:right w:val="single" w:sz="4" w:space="0" w:color="AEAAAA"/>
            </w:tcBorders>
            <w:shd w:val="clear" w:color="auto" w:fill="FFFFFF" w:themeFill="background1"/>
            <w:vAlign w:val="center"/>
          </w:tcPr>
          <w:p w14:paraId="474394DF" w14:textId="77777777" w:rsidR="00707567" w:rsidRPr="003C2B4B" w:rsidRDefault="00707567" w:rsidP="00B32692">
            <w:pPr>
              <w:ind w:left="567" w:right="567"/>
              <w:rPr>
                <w:rFonts w:ascii="Arial" w:hAnsi="Arial" w:cs="Arial"/>
                <w:b/>
                <w:color w:val="808080" w:themeColor="background1" w:themeShade="80"/>
                <w:spacing w:val="40"/>
                <w:sz w:val="18"/>
                <w:szCs w:val="18"/>
                <w:lang w:val="en-GB"/>
              </w:rPr>
            </w:pPr>
          </w:p>
        </w:tc>
        <w:tc>
          <w:tcPr>
            <w:tcW w:w="504" w:type="dxa"/>
            <w:gridSpan w:val="2"/>
            <w:tcBorders>
              <w:left w:val="single" w:sz="4" w:space="0" w:color="AEAAAA"/>
              <w:right w:val="single" w:sz="4" w:space="0" w:color="AEAAAA"/>
            </w:tcBorders>
            <w:shd w:val="clear" w:color="auto" w:fill="FFFFFF" w:themeFill="background1"/>
            <w:vAlign w:val="center"/>
          </w:tcPr>
          <w:p w14:paraId="55874443" w14:textId="77777777" w:rsidR="00707567" w:rsidRPr="003C2B4B" w:rsidRDefault="00707567" w:rsidP="00B32692">
            <w:pPr>
              <w:ind w:left="567" w:right="567"/>
              <w:rPr>
                <w:rFonts w:ascii="Arial" w:hAnsi="Arial" w:cs="Arial"/>
                <w:b/>
                <w:color w:val="808080" w:themeColor="background1" w:themeShade="80"/>
                <w:spacing w:val="40"/>
                <w:sz w:val="18"/>
                <w:szCs w:val="18"/>
                <w:lang w:val="en-GB"/>
              </w:rPr>
            </w:pPr>
          </w:p>
        </w:tc>
        <w:tc>
          <w:tcPr>
            <w:tcW w:w="4830" w:type="dxa"/>
            <w:gridSpan w:val="6"/>
            <w:tcBorders>
              <w:left w:val="single" w:sz="4" w:space="0" w:color="AEAAAA"/>
              <w:right w:val="single" w:sz="4" w:space="0" w:color="AEAAAA"/>
            </w:tcBorders>
            <w:shd w:val="clear" w:color="auto" w:fill="FFFFFF" w:themeFill="background1"/>
            <w:vAlign w:val="center"/>
          </w:tcPr>
          <w:p w14:paraId="287B960D" w14:textId="77777777" w:rsidR="00707567" w:rsidRPr="003C2B4B" w:rsidRDefault="00707567" w:rsidP="00B32692">
            <w:pPr>
              <w:ind w:left="567" w:right="567"/>
              <w:rPr>
                <w:rFonts w:ascii="Arial" w:hAnsi="Arial" w:cs="Arial"/>
                <w:b/>
                <w:color w:val="808080" w:themeColor="background1" w:themeShade="80"/>
                <w:spacing w:val="40"/>
                <w:sz w:val="18"/>
                <w:szCs w:val="18"/>
                <w:lang w:val="en-GB"/>
              </w:rPr>
            </w:pPr>
          </w:p>
        </w:tc>
      </w:tr>
      <w:tr w:rsidR="00707567" w:rsidRPr="003C2B4B" w14:paraId="135DD892" w14:textId="2DE51949" w:rsidTr="008F2AF2">
        <w:trPr>
          <w:trHeight w:val="3206"/>
        </w:trPr>
        <w:tc>
          <w:tcPr>
            <w:tcW w:w="4860" w:type="dxa"/>
            <w:gridSpan w:val="4"/>
            <w:tcBorders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FFFFFF" w:themeFill="background1"/>
            <w:vAlign w:val="center"/>
          </w:tcPr>
          <w:p w14:paraId="50E71187" w14:textId="7512C52F" w:rsidR="00DD4B02" w:rsidRPr="003C2B4B" w:rsidRDefault="00377B3B" w:rsidP="00DD4B02">
            <w:pPr>
              <w:pStyle w:val="ListParagraph"/>
              <w:numPr>
                <w:ilvl w:val="0"/>
                <w:numId w:val="2"/>
              </w:numPr>
              <w:spacing w:after="100"/>
              <w:ind w:left="924" w:right="567" w:hanging="357"/>
              <w:contextualSpacing w:val="0"/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</w:pPr>
            <w:r w:rsidRPr="003C2B4B"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  <w:t xml:space="preserve">Optical </w:t>
            </w:r>
            <w:r w:rsidR="009B6F2E" w:rsidRPr="003C2B4B"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  <w:t>d</w:t>
            </w:r>
            <w:r w:rsidRPr="003C2B4B"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  <w:t>esign</w:t>
            </w:r>
          </w:p>
          <w:p w14:paraId="4B984C5F" w14:textId="2E3A7570" w:rsidR="00DD4B02" w:rsidRPr="003C2B4B" w:rsidRDefault="00E438AA" w:rsidP="00DD4B02">
            <w:pPr>
              <w:pStyle w:val="ListParagraph"/>
              <w:numPr>
                <w:ilvl w:val="0"/>
                <w:numId w:val="2"/>
              </w:numPr>
              <w:spacing w:after="100"/>
              <w:ind w:left="924" w:right="567" w:hanging="357"/>
              <w:contextualSpacing w:val="0"/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</w:pPr>
            <w:r w:rsidRPr="003C2B4B"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  <w:t xml:space="preserve">Clinical </w:t>
            </w:r>
            <w:r w:rsidR="009B6F2E" w:rsidRPr="003C2B4B"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  <w:t>a</w:t>
            </w:r>
            <w:r w:rsidRPr="003C2B4B"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  <w:t>ssessment</w:t>
            </w:r>
          </w:p>
          <w:p w14:paraId="2CB6BAAB" w14:textId="30CC653D" w:rsidR="00DD4B02" w:rsidRPr="003C2B4B" w:rsidRDefault="00E438AA" w:rsidP="00DD4B02">
            <w:pPr>
              <w:pStyle w:val="ListParagraph"/>
              <w:numPr>
                <w:ilvl w:val="0"/>
                <w:numId w:val="2"/>
              </w:numPr>
              <w:spacing w:after="100"/>
              <w:ind w:left="924" w:right="567" w:hanging="357"/>
              <w:contextualSpacing w:val="0"/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</w:pPr>
            <w:r w:rsidRPr="003C2B4B"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  <w:t xml:space="preserve">Vision </w:t>
            </w:r>
            <w:r w:rsidR="009B6F2E" w:rsidRPr="003C2B4B"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  <w:t>t</w:t>
            </w:r>
            <w:r w:rsidRPr="003C2B4B"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  <w:t>esting</w:t>
            </w:r>
          </w:p>
          <w:p w14:paraId="5FB3C11B" w14:textId="45ADFCFC" w:rsidR="00E438AA" w:rsidRPr="003C2B4B" w:rsidRDefault="00E438AA" w:rsidP="00DD4B02">
            <w:pPr>
              <w:pStyle w:val="ListParagraph"/>
              <w:numPr>
                <w:ilvl w:val="0"/>
                <w:numId w:val="2"/>
              </w:numPr>
              <w:spacing w:after="100"/>
              <w:ind w:left="924" w:right="567" w:hanging="357"/>
              <w:contextualSpacing w:val="0"/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</w:pPr>
            <w:r w:rsidRPr="003C2B4B"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  <w:t xml:space="preserve">Vision </w:t>
            </w:r>
            <w:r w:rsidR="009B6F2E" w:rsidRPr="003C2B4B"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  <w:t>t</w:t>
            </w:r>
            <w:r w:rsidRPr="003C2B4B"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  <w:t>herapy</w:t>
            </w:r>
          </w:p>
          <w:p w14:paraId="79240A02" w14:textId="7C0E3F89" w:rsidR="00DD4B02" w:rsidRPr="003C2B4B" w:rsidRDefault="00E438AA" w:rsidP="00DD4B02">
            <w:pPr>
              <w:pStyle w:val="ListParagraph"/>
              <w:numPr>
                <w:ilvl w:val="0"/>
                <w:numId w:val="2"/>
              </w:numPr>
              <w:spacing w:after="100"/>
              <w:ind w:left="924" w:right="567" w:hanging="357"/>
              <w:contextualSpacing w:val="0"/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</w:pPr>
            <w:r w:rsidRPr="003C2B4B"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  <w:t>Teamwork</w:t>
            </w:r>
          </w:p>
          <w:p w14:paraId="76A0F166" w14:textId="67DD6F03" w:rsidR="00DD4B02" w:rsidRPr="003C2B4B" w:rsidRDefault="00E438AA" w:rsidP="00DD4B02">
            <w:pPr>
              <w:pStyle w:val="ListParagraph"/>
              <w:numPr>
                <w:ilvl w:val="0"/>
                <w:numId w:val="2"/>
              </w:numPr>
              <w:spacing w:after="100"/>
              <w:ind w:left="924" w:right="567" w:hanging="357"/>
              <w:contextualSpacing w:val="0"/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</w:pPr>
            <w:r w:rsidRPr="003C2B4B"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  <w:t>Attention to detail</w:t>
            </w:r>
          </w:p>
          <w:p w14:paraId="289265F3" w14:textId="51FCBCA2" w:rsidR="00707567" w:rsidRPr="003C2B4B" w:rsidRDefault="00C50628" w:rsidP="00E438AA">
            <w:pPr>
              <w:pStyle w:val="ListParagraph"/>
              <w:numPr>
                <w:ilvl w:val="0"/>
                <w:numId w:val="2"/>
              </w:numPr>
              <w:spacing w:after="100"/>
              <w:ind w:left="924" w:right="567" w:hanging="357"/>
              <w:contextualSpacing w:val="0"/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  <w:t>O</w:t>
            </w:r>
            <w:r w:rsidR="00E438AA" w:rsidRPr="003C2B4B"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  <w:t>rganisational skills</w:t>
            </w:r>
          </w:p>
        </w:tc>
        <w:tc>
          <w:tcPr>
            <w:tcW w:w="504" w:type="dxa"/>
            <w:gridSpan w:val="2"/>
            <w:tcBorders>
              <w:left w:val="single" w:sz="4" w:space="0" w:color="AEAAAA"/>
              <w:right w:val="single" w:sz="4" w:space="0" w:color="AEAAAA"/>
            </w:tcBorders>
            <w:shd w:val="clear" w:color="auto" w:fill="FFFFFF" w:themeFill="background1"/>
            <w:vAlign w:val="center"/>
          </w:tcPr>
          <w:p w14:paraId="21548DA5" w14:textId="77777777" w:rsidR="00707567" w:rsidRPr="003C2B4B" w:rsidRDefault="00707567" w:rsidP="00B32692">
            <w:pPr>
              <w:ind w:left="567" w:right="567"/>
              <w:rPr>
                <w:rFonts w:ascii="Arial" w:hAnsi="Arial" w:cs="Arial"/>
                <w:b/>
                <w:color w:val="808080" w:themeColor="background1" w:themeShade="80"/>
                <w:spacing w:val="40"/>
                <w:sz w:val="18"/>
                <w:szCs w:val="18"/>
                <w:lang w:val="en-GB"/>
              </w:rPr>
            </w:pPr>
          </w:p>
        </w:tc>
        <w:tc>
          <w:tcPr>
            <w:tcW w:w="4830" w:type="dxa"/>
            <w:gridSpan w:val="6"/>
            <w:tcBorders>
              <w:left w:val="single" w:sz="4" w:space="0" w:color="AEAAAA"/>
              <w:bottom w:val="single" w:sz="4" w:space="0" w:color="AEAAAA"/>
              <w:right w:val="single" w:sz="4" w:space="0" w:color="AEAAAA"/>
            </w:tcBorders>
            <w:shd w:val="clear" w:color="auto" w:fill="FFFFFF" w:themeFill="background1"/>
            <w:vAlign w:val="center"/>
          </w:tcPr>
          <w:p w14:paraId="49D6CE99" w14:textId="1FBBD44D" w:rsidR="00DD4B02" w:rsidRPr="003C2B4B" w:rsidRDefault="00DD4B02" w:rsidP="00DD4B02">
            <w:pPr>
              <w:pStyle w:val="ListParagraph"/>
              <w:numPr>
                <w:ilvl w:val="0"/>
                <w:numId w:val="2"/>
              </w:numPr>
              <w:spacing w:after="100"/>
              <w:ind w:left="924" w:right="567" w:hanging="357"/>
              <w:contextualSpacing w:val="0"/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</w:pPr>
            <w:r w:rsidRPr="003C2B4B"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  <w:t>Avid cyclist, regularly participating in regional races</w:t>
            </w:r>
          </w:p>
          <w:p w14:paraId="50C0A477" w14:textId="358868D5" w:rsidR="00DD4B02" w:rsidRPr="003C2B4B" w:rsidRDefault="00DD4B02" w:rsidP="00DD4B02">
            <w:pPr>
              <w:pStyle w:val="ListParagraph"/>
              <w:numPr>
                <w:ilvl w:val="0"/>
                <w:numId w:val="2"/>
              </w:numPr>
              <w:spacing w:after="100"/>
              <w:ind w:left="924" w:right="567" w:hanging="357"/>
              <w:contextualSpacing w:val="0"/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</w:pPr>
            <w:r w:rsidRPr="003C2B4B"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  <w:t xml:space="preserve">Amateur </w:t>
            </w:r>
            <w:r w:rsidR="00E438AA" w:rsidRPr="003C2B4B"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  <w:t>football</w:t>
            </w:r>
            <w:r w:rsidRPr="003C2B4B"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  <w:t xml:space="preserve"> player</w:t>
            </w:r>
          </w:p>
          <w:p w14:paraId="4907D71E" w14:textId="25C79BC1" w:rsidR="00707567" w:rsidRPr="003C2B4B" w:rsidRDefault="00DD4B02" w:rsidP="00DD4B02">
            <w:pPr>
              <w:pStyle w:val="ListParagraph"/>
              <w:numPr>
                <w:ilvl w:val="0"/>
                <w:numId w:val="2"/>
              </w:numPr>
              <w:spacing w:after="100"/>
              <w:ind w:left="924" w:right="567" w:hanging="357"/>
              <w:contextualSpacing w:val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2B4B">
              <w:rPr>
                <w:rFonts w:ascii="Arial" w:hAnsi="Arial" w:cs="Arial"/>
                <w:bCs/>
                <w:color w:val="424242"/>
                <w:sz w:val="20"/>
                <w:szCs w:val="20"/>
                <w:lang w:val="en-GB"/>
              </w:rPr>
              <w:t>Enjoy socialising with friends</w:t>
            </w:r>
          </w:p>
        </w:tc>
      </w:tr>
      <w:tr w:rsidR="00DD4B02" w:rsidRPr="003C2B4B" w14:paraId="567AFA26" w14:textId="77777777" w:rsidTr="009D70E6">
        <w:trPr>
          <w:trHeight w:val="2090"/>
        </w:trPr>
        <w:tc>
          <w:tcPr>
            <w:tcW w:w="10194" w:type="dxa"/>
            <w:gridSpan w:val="12"/>
            <w:shd w:val="clear" w:color="auto" w:fill="FFFFFF" w:themeFill="background1"/>
            <w:vAlign w:val="center"/>
          </w:tcPr>
          <w:p w14:paraId="22BA0C6A" w14:textId="6A858126" w:rsidR="00DD4B02" w:rsidRPr="003C2B4B" w:rsidRDefault="00DD4B02" w:rsidP="00DD4B02">
            <w:pPr>
              <w:ind w:left="207" w:right="567"/>
              <w:rPr>
                <w:rFonts w:ascii="Arial" w:hAnsi="Arial" w:cs="Arial"/>
                <w:bCs/>
                <w:sz w:val="6"/>
                <w:szCs w:val="6"/>
                <w:vertAlign w:val="subscript"/>
                <w:lang w:val="en-GB"/>
              </w:rPr>
            </w:pPr>
          </w:p>
        </w:tc>
      </w:tr>
      <w:tr w:rsidR="00DD4B02" w:rsidRPr="003C2B4B" w14:paraId="27B6D06B" w14:textId="77777777" w:rsidTr="00F32EF1">
        <w:trPr>
          <w:trHeight w:val="58"/>
        </w:trPr>
        <w:tc>
          <w:tcPr>
            <w:tcW w:w="10194" w:type="dxa"/>
            <w:gridSpan w:val="12"/>
            <w:shd w:val="clear" w:color="auto" w:fill="auto"/>
            <w:vAlign w:val="center"/>
          </w:tcPr>
          <w:p w14:paraId="1F3AA41E" w14:textId="1EB888CA" w:rsidR="00DD4B02" w:rsidRPr="003C2B4B" w:rsidRDefault="00F32EF1" w:rsidP="00DD4B02">
            <w:pPr>
              <w:ind w:left="207" w:right="567"/>
              <w:rPr>
                <w:rFonts w:ascii="Arial" w:hAnsi="Arial" w:cs="Arial"/>
                <w:bCs/>
                <w:sz w:val="10"/>
                <w:szCs w:val="10"/>
                <w:lang w:val="en-GB"/>
              </w:rPr>
            </w:pPr>
            <w:r w:rsidRPr="003C2B4B">
              <w:rPr>
                <w:rFonts w:ascii="Arial" w:hAnsi="Arial" w:cs="Arial"/>
                <w:noProof/>
                <w:color w:val="0F1113"/>
                <w:sz w:val="40"/>
                <w:szCs w:val="40"/>
                <w:lang w:val="en-GB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743B0F5F" wp14:editId="1B588FEC">
                      <wp:simplePos x="0" y="0"/>
                      <wp:positionH relativeFrom="column">
                        <wp:posOffset>-608965</wp:posOffset>
                      </wp:positionH>
                      <wp:positionV relativeFrom="paragraph">
                        <wp:posOffset>708025</wp:posOffset>
                      </wp:positionV>
                      <wp:extent cx="7547610" cy="45085"/>
                      <wp:effectExtent l="0" t="0" r="0" b="571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47610" cy="450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81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168997" id="Rectangle 2" o:spid="_x0000_s1026" style="position:absolute;margin-left:-47.95pt;margin-top:55.75pt;width:594.3pt;height:3.5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" fillcolor="#810000" stroked="f" strokeweight="1pt"/>
                  </w:pict>
                </mc:Fallback>
              </mc:AlternateContent>
            </w:r>
          </w:p>
        </w:tc>
      </w:tr>
    </w:tbl>
    <w:p w14:paraId="7C76D734" w14:textId="77777777" w:rsidR="00C86C6F" w:rsidRPr="003C2B4B" w:rsidRDefault="00C86C6F">
      <w:pPr>
        <w:rPr>
          <w:sz w:val="2"/>
          <w:szCs w:val="2"/>
          <w:lang w:val="en-GB"/>
        </w:rPr>
      </w:pPr>
    </w:p>
    <w:sectPr w:rsidR="00C86C6F" w:rsidRPr="003C2B4B" w:rsidSect="007762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567" w:right="851" w:bottom="567" w:left="85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7D2FC" w14:textId="77777777" w:rsidR="00EF5B4F" w:rsidRDefault="00EF5B4F" w:rsidP="000C68C6">
      <w:pPr>
        <w:spacing w:after="0" w:line="240" w:lineRule="auto"/>
      </w:pPr>
      <w:r>
        <w:separator/>
      </w:r>
    </w:p>
  </w:endnote>
  <w:endnote w:type="continuationSeparator" w:id="0">
    <w:p w14:paraId="43B7BD3E" w14:textId="77777777" w:rsidR="00EF5B4F" w:rsidRDefault="00EF5B4F" w:rsidP="000C6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29573" w14:textId="77777777" w:rsidR="00B7303F" w:rsidRDefault="00B730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73B04" w14:textId="77777777" w:rsidR="00B7303F" w:rsidRDefault="00B730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5AB8F" w14:textId="77777777" w:rsidR="00B7303F" w:rsidRDefault="00B730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43122" w14:textId="77777777" w:rsidR="00EF5B4F" w:rsidRDefault="00EF5B4F" w:rsidP="000C68C6">
      <w:pPr>
        <w:spacing w:after="0" w:line="240" w:lineRule="auto"/>
      </w:pPr>
      <w:r>
        <w:separator/>
      </w:r>
    </w:p>
  </w:footnote>
  <w:footnote w:type="continuationSeparator" w:id="0">
    <w:p w14:paraId="506A547D" w14:textId="77777777" w:rsidR="00EF5B4F" w:rsidRDefault="00EF5B4F" w:rsidP="000C68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E4813" w14:textId="77777777" w:rsidR="000C68C6" w:rsidRDefault="000C68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50ECD" w14:textId="77777777" w:rsidR="000C68C6" w:rsidRDefault="000C68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B2FD6" w14:textId="77777777" w:rsidR="000C68C6" w:rsidRDefault="000C68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7B28AD"/>
    <w:multiLevelType w:val="hybridMultilevel"/>
    <w:tmpl w:val="DCA67316"/>
    <w:lvl w:ilvl="0" w:tplc="7256D25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424242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F7052BA"/>
    <w:multiLevelType w:val="multilevel"/>
    <w:tmpl w:val="F1DC3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6C85D7E"/>
    <w:multiLevelType w:val="multilevel"/>
    <w:tmpl w:val="C7406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4FE279A"/>
    <w:multiLevelType w:val="hybridMultilevel"/>
    <w:tmpl w:val="54825E36"/>
    <w:lvl w:ilvl="0" w:tplc="A260D71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424242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637183202">
    <w:abstractNumId w:val="0"/>
  </w:num>
  <w:num w:numId="2" w16cid:durableId="487020967">
    <w:abstractNumId w:val="3"/>
  </w:num>
  <w:num w:numId="3" w16cid:durableId="1338119302">
    <w:abstractNumId w:val="2"/>
  </w:num>
  <w:num w:numId="4" w16cid:durableId="16785374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7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W3NDM1tjA0NTE3MLFQ0lEKTi0uzszPAykwqgUAsNzkeiwAAAA="/>
  </w:docVars>
  <w:rsids>
    <w:rsidRoot w:val="007B03EB"/>
    <w:rsid w:val="000725E7"/>
    <w:rsid w:val="000C68C6"/>
    <w:rsid w:val="000D3C5F"/>
    <w:rsid w:val="001A2B86"/>
    <w:rsid w:val="001C7945"/>
    <w:rsid w:val="001D4DED"/>
    <w:rsid w:val="00231DCB"/>
    <w:rsid w:val="00232648"/>
    <w:rsid w:val="00260396"/>
    <w:rsid w:val="00283EDD"/>
    <w:rsid w:val="00377B3B"/>
    <w:rsid w:val="003C2B4B"/>
    <w:rsid w:val="00437010"/>
    <w:rsid w:val="004431C9"/>
    <w:rsid w:val="00507FEB"/>
    <w:rsid w:val="005864B4"/>
    <w:rsid w:val="005C4B99"/>
    <w:rsid w:val="005D0FBC"/>
    <w:rsid w:val="00600C24"/>
    <w:rsid w:val="00644D25"/>
    <w:rsid w:val="00657951"/>
    <w:rsid w:val="00687631"/>
    <w:rsid w:val="006942BA"/>
    <w:rsid w:val="006A4049"/>
    <w:rsid w:val="006A5C4D"/>
    <w:rsid w:val="006E1D2A"/>
    <w:rsid w:val="006E3478"/>
    <w:rsid w:val="00707567"/>
    <w:rsid w:val="007170AC"/>
    <w:rsid w:val="007364AF"/>
    <w:rsid w:val="00776239"/>
    <w:rsid w:val="007762F6"/>
    <w:rsid w:val="007B03EB"/>
    <w:rsid w:val="008266EB"/>
    <w:rsid w:val="00876088"/>
    <w:rsid w:val="00890E86"/>
    <w:rsid w:val="008D2764"/>
    <w:rsid w:val="008F2AF2"/>
    <w:rsid w:val="00956C17"/>
    <w:rsid w:val="009B6F2E"/>
    <w:rsid w:val="009D5687"/>
    <w:rsid w:val="009D70E6"/>
    <w:rsid w:val="00A512A9"/>
    <w:rsid w:val="00B00A0E"/>
    <w:rsid w:val="00B07014"/>
    <w:rsid w:val="00B07259"/>
    <w:rsid w:val="00B32692"/>
    <w:rsid w:val="00B64824"/>
    <w:rsid w:val="00B7303F"/>
    <w:rsid w:val="00C20131"/>
    <w:rsid w:val="00C364CC"/>
    <w:rsid w:val="00C50628"/>
    <w:rsid w:val="00C51318"/>
    <w:rsid w:val="00C671D8"/>
    <w:rsid w:val="00C86C6F"/>
    <w:rsid w:val="00CE0F00"/>
    <w:rsid w:val="00D16F5D"/>
    <w:rsid w:val="00D417AA"/>
    <w:rsid w:val="00D85F45"/>
    <w:rsid w:val="00D928F7"/>
    <w:rsid w:val="00DA2924"/>
    <w:rsid w:val="00DD4B02"/>
    <w:rsid w:val="00DE24C0"/>
    <w:rsid w:val="00E00095"/>
    <w:rsid w:val="00E438AA"/>
    <w:rsid w:val="00ED2804"/>
    <w:rsid w:val="00EF5B4F"/>
    <w:rsid w:val="00F13068"/>
    <w:rsid w:val="00F32EF1"/>
    <w:rsid w:val="00F378ED"/>
    <w:rsid w:val="00F80FE8"/>
    <w:rsid w:val="00F844DB"/>
    <w:rsid w:val="00FB06B5"/>
    <w:rsid w:val="00FB28B8"/>
    <w:rsid w:val="00FB4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006A7F"/>
  <w15:chartTrackingRefBased/>
  <w15:docId w15:val="{0FC14490-0572-4802-B6A0-F0CEA3029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B0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80FE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D56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styleId="Hyperlink">
    <w:name w:val="Hyperlink"/>
    <w:basedOn w:val="DefaultParagraphFont"/>
    <w:uiPriority w:val="99"/>
    <w:unhideWhenUsed/>
    <w:rsid w:val="009D568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C68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68C6"/>
  </w:style>
  <w:style w:type="paragraph" w:styleId="Footer">
    <w:name w:val="footer"/>
    <w:basedOn w:val="Normal"/>
    <w:link w:val="FooterChar"/>
    <w:uiPriority w:val="99"/>
    <w:unhideWhenUsed/>
    <w:rsid w:val="000C68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68C6"/>
  </w:style>
  <w:style w:type="character" w:styleId="UnresolvedMention">
    <w:name w:val="Unresolved Mention"/>
    <w:basedOn w:val="DefaultParagraphFont"/>
    <w:uiPriority w:val="99"/>
    <w:semiHidden/>
    <w:unhideWhenUsed/>
    <w:rsid w:val="00C506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7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Sebastian Michael Morgan</cp:lastModifiedBy>
  <cp:revision>4</cp:revision>
  <cp:lastPrinted>2022-10-13T08:55:00Z</cp:lastPrinted>
  <dcterms:created xsi:type="dcterms:W3CDTF">2022-10-13T08:55:00Z</dcterms:created>
  <dcterms:modified xsi:type="dcterms:W3CDTF">2022-10-14T04:26:00Z</dcterms:modified>
</cp:coreProperties>
</file>