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6538" w14:textId="706415AC" w:rsidR="00A6712C" w:rsidRPr="008F37FD" w:rsidRDefault="008F37FD" w:rsidP="008F37FD">
      <w:pPr>
        <w:pStyle w:val="Heading1"/>
        <w:spacing w:after="0" w:afterAutospacing="0"/>
        <w:jc w:val="center"/>
        <w:rPr>
          <w:rFonts w:eastAsia="Times New Roman"/>
          <w:sz w:val="52"/>
          <w:szCs w:val="52"/>
        </w:rPr>
      </w:pPr>
      <w:r w:rsidRPr="008F37FD">
        <w:rPr>
          <w:rFonts w:eastAsia="Times New Roman"/>
          <w:sz w:val="52"/>
          <w:szCs w:val="52"/>
        </w:rPr>
        <w:t>MANAGING DIRECTOR CV</w:t>
      </w:r>
    </w:p>
    <w:p w14:paraId="758AED5B" w14:textId="01500355" w:rsidR="00CE6EFD" w:rsidRPr="008F37FD" w:rsidRDefault="00CE6EFD" w:rsidP="008F37FD">
      <w:pPr>
        <w:pStyle w:val="Heading2"/>
        <w:spacing w:before="0" w:beforeAutospacing="0"/>
        <w:jc w:val="center"/>
        <w:divId w:val="123551184"/>
        <w:rPr>
          <w:rFonts w:ascii="Lato" w:hAnsi="Lato"/>
          <w:b w:val="0"/>
          <w:bCs w:val="0"/>
          <w:i/>
          <w:iCs/>
          <w:sz w:val="24"/>
          <w:szCs w:val="24"/>
        </w:rPr>
      </w:pPr>
      <w:r w:rsidRPr="008F37FD">
        <w:rPr>
          <w:rFonts w:ascii="Lato" w:hAnsi="Lato"/>
          <w:b w:val="0"/>
          <w:bCs w:val="0"/>
          <w:i/>
          <w:iCs/>
          <w:sz w:val="24"/>
          <w:szCs w:val="24"/>
        </w:rPr>
        <w:t>Example by CV Genius</w:t>
      </w:r>
    </w:p>
    <w:p w14:paraId="183DC865" w14:textId="153D8E5B" w:rsidR="00CE6EFD" w:rsidRDefault="00CE6EFD" w:rsidP="008F37FD">
      <w:pPr>
        <w:pStyle w:val="Heading2"/>
        <w:jc w:val="center"/>
        <w:divId w:val="123551184"/>
        <w:rPr>
          <w:rFonts w:ascii="Lato" w:hAnsi="Lato"/>
          <w:b w:val="0"/>
          <w:bCs w:val="0"/>
          <w:sz w:val="24"/>
          <w:szCs w:val="24"/>
        </w:rPr>
      </w:pPr>
      <w:r w:rsidRPr="00CE6EFD">
        <w:rPr>
          <w:rFonts w:ascii="Lato" w:hAnsi="Lato"/>
          <w:b w:val="0"/>
          <w:bCs w:val="0"/>
          <w:sz w:val="24"/>
          <w:szCs w:val="24"/>
        </w:rPr>
        <w:t>London, W4 | your.name@email.com | 07234 567890 | linkedin.com/in/your-name</w:t>
      </w:r>
    </w:p>
    <w:p w14:paraId="19F6357F" w14:textId="1AE513AE" w:rsidR="00A6712C" w:rsidRPr="008F37FD" w:rsidRDefault="008F37FD">
      <w:pPr>
        <w:pStyle w:val="Heading2"/>
        <w:divId w:val="123551184"/>
        <w:rPr>
          <w:rFonts w:ascii="Lato" w:eastAsia="Times New Roman" w:hAnsi="Lato"/>
          <w:sz w:val="28"/>
          <w:szCs w:val="28"/>
        </w:rPr>
      </w:pPr>
      <w:r w:rsidRPr="008F37FD">
        <w:rPr>
          <w:rFonts w:ascii="Lato" w:eastAsia="Times New Roman" w:hAnsi="Lato"/>
          <w:sz w:val="28"/>
          <w:szCs w:val="28"/>
        </w:rPr>
        <w:t>CAREER SUMMARY</w:t>
      </w:r>
    </w:p>
    <w:p w14:paraId="3AD2F586" w14:textId="545D1328" w:rsidR="00A6712C" w:rsidRPr="008F37FD" w:rsidRDefault="00000000" w:rsidP="008F37FD">
      <w:pPr>
        <w:pStyle w:val="NormalWeb"/>
        <w:divId w:val="123551184"/>
        <w:rPr>
          <w:rFonts w:ascii="Lato" w:hAnsi="Lato"/>
          <w:color w:val="333333"/>
        </w:rPr>
      </w:pPr>
      <w:r w:rsidRPr="00CE6EFD">
        <w:rPr>
          <w:rFonts w:ascii="Lato" w:hAnsi="Lato"/>
          <w:color w:val="333333"/>
        </w:rPr>
        <w:t xml:space="preserve">Managing Director with 15+ years in corporate communications, leading global strategies for Fortune 500 companies. Proven expertise in rebranding, crisis communication, and driving digital innovation. </w:t>
      </w:r>
      <w:r w:rsidR="00CE6EFD">
        <w:rPr>
          <w:rFonts w:ascii="Lato" w:hAnsi="Lato"/>
          <w:color w:val="333333"/>
        </w:rPr>
        <w:t>K</w:t>
      </w:r>
      <w:r w:rsidRPr="00CE6EFD">
        <w:rPr>
          <w:rFonts w:ascii="Lato" w:hAnsi="Lato"/>
          <w:color w:val="333333"/>
        </w:rPr>
        <w:t>nown for inspiring high-performing teams and achieving measurable results in corporate messaging and public relations.</w:t>
      </w:r>
    </w:p>
    <w:p w14:paraId="137B6CA8" w14:textId="1A86DC55" w:rsidR="00A6712C" w:rsidRPr="008F37FD" w:rsidRDefault="008F37FD">
      <w:pPr>
        <w:pStyle w:val="Heading2"/>
        <w:divId w:val="257104143"/>
        <w:rPr>
          <w:rFonts w:ascii="Lato" w:eastAsia="Times New Roman" w:hAnsi="Lato"/>
          <w:sz w:val="28"/>
          <w:szCs w:val="28"/>
        </w:rPr>
      </w:pPr>
      <w:r w:rsidRPr="008F37FD">
        <w:rPr>
          <w:rFonts w:ascii="Lato" w:eastAsia="Times New Roman" w:hAnsi="Lato"/>
          <w:sz w:val="28"/>
          <w:szCs w:val="28"/>
        </w:rPr>
        <w:t>WORK EXPERIENCE</w:t>
      </w:r>
    </w:p>
    <w:p w14:paraId="010411F2" w14:textId="77777777" w:rsidR="00A6712C" w:rsidRPr="00CE6EFD" w:rsidRDefault="00000000" w:rsidP="00CE6EFD">
      <w:pPr>
        <w:pStyle w:val="Heading3"/>
        <w:spacing w:after="0" w:afterAutospacing="0"/>
        <w:divId w:val="443497067"/>
        <w:rPr>
          <w:rFonts w:ascii="Lato" w:eastAsia="Times New Roman" w:hAnsi="Lato"/>
          <w:b w:val="0"/>
          <w:bCs w:val="0"/>
          <w:sz w:val="24"/>
          <w:szCs w:val="24"/>
        </w:rPr>
      </w:pPr>
      <w:r w:rsidRPr="00CE6EFD">
        <w:rPr>
          <w:rStyle w:val="job-title"/>
          <w:rFonts w:ascii="Lato" w:eastAsia="Times New Roman" w:hAnsi="Lato"/>
        </w:rPr>
        <w:t>Managing Director</w:t>
      </w:r>
      <w:r w:rsidRPr="00CE6EFD">
        <w:rPr>
          <w:rFonts w:ascii="Lato" w:eastAsia="Times New Roman" w:hAnsi="Lato"/>
        </w:rPr>
        <w:t xml:space="preserve"> </w:t>
      </w:r>
      <w:r w:rsidRPr="00CE6EFD">
        <w:rPr>
          <w:rStyle w:val="Date1"/>
          <w:rFonts w:ascii="Lato" w:eastAsia="Times New Roman" w:hAnsi="Lato"/>
          <w:b w:val="0"/>
          <w:bCs w:val="0"/>
          <w:sz w:val="24"/>
          <w:szCs w:val="24"/>
        </w:rPr>
        <w:t>Jan 20XX – Present</w:t>
      </w:r>
    </w:p>
    <w:p w14:paraId="14312B23" w14:textId="17B00608" w:rsidR="00A6712C" w:rsidRPr="00CE6EFD" w:rsidRDefault="00000000" w:rsidP="00CE6EFD">
      <w:pPr>
        <w:pStyle w:val="NormalWeb"/>
        <w:spacing w:before="0" w:beforeAutospacing="0"/>
        <w:divId w:val="443497067"/>
        <w:rPr>
          <w:rFonts w:ascii="Lato" w:hAnsi="Lato"/>
          <w:color w:val="333333"/>
        </w:rPr>
      </w:pPr>
      <w:r w:rsidRPr="00CE6EFD">
        <w:rPr>
          <w:rStyle w:val="company-location"/>
          <w:rFonts w:ascii="Lato" w:hAnsi="Lato"/>
          <w:color w:val="333333"/>
        </w:rPr>
        <w:t>Strategic Insights Ltd., London</w:t>
      </w:r>
    </w:p>
    <w:p w14:paraId="3D50965D" w14:textId="77777777" w:rsidR="00A6712C" w:rsidRPr="008F37FD" w:rsidRDefault="00000000">
      <w:pPr>
        <w:numPr>
          <w:ilvl w:val="0"/>
          <w:numId w:val="2"/>
        </w:numPr>
        <w:spacing w:before="100" w:beforeAutospacing="1" w:after="150"/>
        <w:divId w:val="443497067"/>
        <w:rPr>
          <w:rFonts w:ascii="Lato" w:eastAsia="Times New Roman" w:hAnsi="Lato"/>
          <w:color w:val="333333"/>
          <w:sz w:val="22"/>
          <w:szCs w:val="22"/>
        </w:rPr>
      </w:pPr>
      <w:r w:rsidRPr="008F37FD">
        <w:rPr>
          <w:rFonts w:ascii="Lato" w:eastAsia="Times New Roman" w:hAnsi="Lato"/>
          <w:color w:val="333333"/>
          <w:sz w:val="22"/>
          <w:szCs w:val="22"/>
        </w:rPr>
        <w:t>Spearheaded a global rebranding initiative that increased brand awareness by 30% and boosted customer engagement by 20%</w:t>
      </w:r>
    </w:p>
    <w:p w14:paraId="57A5390D" w14:textId="6FB48409" w:rsidR="00A6712C" w:rsidRPr="008F37FD" w:rsidRDefault="00000000">
      <w:pPr>
        <w:numPr>
          <w:ilvl w:val="0"/>
          <w:numId w:val="2"/>
        </w:numPr>
        <w:spacing w:before="100" w:beforeAutospacing="1" w:after="150"/>
        <w:divId w:val="443497067"/>
        <w:rPr>
          <w:rFonts w:ascii="Lato" w:eastAsia="Times New Roman" w:hAnsi="Lato"/>
          <w:color w:val="333333"/>
          <w:sz w:val="22"/>
          <w:szCs w:val="22"/>
        </w:rPr>
      </w:pPr>
      <w:r w:rsidRPr="008F37FD">
        <w:rPr>
          <w:rFonts w:ascii="Lato" w:eastAsia="Times New Roman" w:hAnsi="Lato"/>
          <w:color w:val="333333"/>
          <w:sz w:val="22"/>
          <w:szCs w:val="22"/>
        </w:rPr>
        <w:t>Le</w:t>
      </w:r>
      <w:r w:rsidR="0029150F" w:rsidRPr="008F37FD">
        <w:rPr>
          <w:rFonts w:ascii="Lato" w:eastAsia="Times New Roman" w:hAnsi="Lato"/>
          <w:color w:val="333333"/>
          <w:sz w:val="22"/>
          <w:szCs w:val="22"/>
        </w:rPr>
        <w:t>a</w:t>
      </w:r>
      <w:r w:rsidRPr="008F37FD">
        <w:rPr>
          <w:rFonts w:ascii="Lato" w:eastAsia="Times New Roman" w:hAnsi="Lato"/>
          <w:color w:val="333333"/>
          <w:sz w:val="22"/>
          <w:szCs w:val="22"/>
        </w:rPr>
        <w:t>d the development and execution of comprehensive communication strategies across digital and print platforms</w:t>
      </w:r>
    </w:p>
    <w:p w14:paraId="788A7FFC" w14:textId="4FB47F1C" w:rsidR="00A6712C" w:rsidRPr="008F37FD" w:rsidRDefault="00000000">
      <w:pPr>
        <w:numPr>
          <w:ilvl w:val="0"/>
          <w:numId w:val="2"/>
        </w:numPr>
        <w:spacing w:before="100" w:beforeAutospacing="1" w:after="150"/>
        <w:divId w:val="443497067"/>
        <w:rPr>
          <w:rFonts w:ascii="Lato" w:eastAsia="Times New Roman" w:hAnsi="Lato"/>
          <w:color w:val="333333"/>
          <w:sz w:val="22"/>
          <w:szCs w:val="22"/>
        </w:rPr>
      </w:pPr>
      <w:r w:rsidRPr="008F37FD">
        <w:rPr>
          <w:rFonts w:ascii="Lato" w:eastAsia="Times New Roman" w:hAnsi="Lato"/>
          <w:color w:val="333333"/>
          <w:sz w:val="22"/>
          <w:szCs w:val="22"/>
        </w:rPr>
        <w:t>Direct</w:t>
      </w:r>
      <w:r w:rsidR="0029150F" w:rsidRPr="008F37FD">
        <w:rPr>
          <w:rFonts w:ascii="Lato" w:eastAsia="Times New Roman" w:hAnsi="Lato"/>
          <w:color w:val="333333"/>
          <w:sz w:val="22"/>
          <w:szCs w:val="22"/>
        </w:rPr>
        <w:t xml:space="preserve"> </w:t>
      </w:r>
      <w:r w:rsidRPr="008F37FD">
        <w:rPr>
          <w:rFonts w:ascii="Lato" w:eastAsia="Times New Roman" w:hAnsi="Lato"/>
          <w:color w:val="333333"/>
          <w:sz w:val="22"/>
          <w:szCs w:val="22"/>
        </w:rPr>
        <w:t>a high-performing team of over 50 professionals, fostering innovation in corporate messaging and public relations</w:t>
      </w:r>
    </w:p>
    <w:p w14:paraId="2A8A8F1A" w14:textId="77777777" w:rsidR="00A6712C" w:rsidRPr="00CE6EFD" w:rsidRDefault="00000000" w:rsidP="00CE6EFD">
      <w:pPr>
        <w:pStyle w:val="Heading3"/>
        <w:spacing w:after="0" w:afterAutospacing="0"/>
        <w:divId w:val="1158303637"/>
        <w:rPr>
          <w:rStyle w:val="job-title"/>
        </w:rPr>
      </w:pPr>
      <w:r w:rsidRPr="00CE6EFD">
        <w:rPr>
          <w:rStyle w:val="job-title"/>
          <w:rFonts w:ascii="Lato" w:eastAsia="Times New Roman" w:hAnsi="Lato"/>
        </w:rPr>
        <w:t>Senior Communications Director</w:t>
      </w:r>
      <w:r w:rsidRPr="00CE6EFD">
        <w:rPr>
          <w:rStyle w:val="job-title"/>
          <w:rFonts w:ascii="Lato" w:hAnsi="Lato"/>
          <w:b w:val="0"/>
          <w:bCs w:val="0"/>
          <w:sz w:val="24"/>
          <w:szCs w:val="24"/>
        </w:rPr>
        <w:t xml:space="preserve"> Aug 20XX – Dec 20XX</w:t>
      </w:r>
    </w:p>
    <w:p w14:paraId="20A0A446" w14:textId="56E42F6E" w:rsidR="00A6712C" w:rsidRPr="00CE6EFD" w:rsidRDefault="00000000" w:rsidP="00CE6EFD">
      <w:pPr>
        <w:pStyle w:val="NormalWeb"/>
        <w:spacing w:before="0" w:beforeAutospacing="0"/>
        <w:divId w:val="1158303637"/>
        <w:rPr>
          <w:rFonts w:ascii="Lato" w:hAnsi="Lato"/>
          <w:color w:val="333333"/>
        </w:rPr>
      </w:pPr>
      <w:r w:rsidRPr="00CE6EFD">
        <w:rPr>
          <w:rStyle w:val="company-location"/>
          <w:rFonts w:ascii="Lato" w:hAnsi="Lato"/>
          <w:color w:val="333333"/>
        </w:rPr>
        <w:t>Global Communications Corp., London</w:t>
      </w:r>
    </w:p>
    <w:p w14:paraId="4DCAE460" w14:textId="77777777" w:rsidR="00A6712C" w:rsidRPr="008F37FD" w:rsidRDefault="00000000" w:rsidP="008F37FD">
      <w:pPr>
        <w:numPr>
          <w:ilvl w:val="0"/>
          <w:numId w:val="2"/>
        </w:numPr>
        <w:spacing w:before="100" w:beforeAutospacing="1" w:after="150"/>
        <w:divId w:val="1158303637"/>
        <w:rPr>
          <w:rFonts w:ascii="Lato" w:eastAsia="Times New Roman" w:hAnsi="Lato"/>
          <w:color w:val="333333"/>
          <w:sz w:val="22"/>
          <w:szCs w:val="22"/>
        </w:rPr>
      </w:pPr>
      <w:r w:rsidRPr="008F37FD">
        <w:rPr>
          <w:rFonts w:ascii="Lato" w:eastAsia="Times New Roman" w:hAnsi="Lato"/>
          <w:color w:val="333333"/>
          <w:sz w:val="22"/>
          <w:szCs w:val="22"/>
        </w:rPr>
        <w:t>Developed and executed strategic communication plans for Fortune 500 clients, leading to a 20% improvement in brand positioning and market reach</w:t>
      </w:r>
    </w:p>
    <w:p w14:paraId="7BA813A2" w14:textId="77777777" w:rsidR="00A6712C" w:rsidRPr="008F37FD" w:rsidRDefault="00000000" w:rsidP="008F37FD">
      <w:pPr>
        <w:numPr>
          <w:ilvl w:val="0"/>
          <w:numId w:val="2"/>
        </w:numPr>
        <w:spacing w:before="100" w:beforeAutospacing="1" w:after="150"/>
        <w:divId w:val="1158303637"/>
        <w:rPr>
          <w:rFonts w:ascii="Lato" w:eastAsia="Times New Roman" w:hAnsi="Lato"/>
          <w:color w:val="333333"/>
          <w:sz w:val="22"/>
          <w:szCs w:val="22"/>
        </w:rPr>
      </w:pPr>
      <w:r w:rsidRPr="008F37FD">
        <w:rPr>
          <w:rFonts w:ascii="Lato" w:eastAsia="Times New Roman" w:hAnsi="Lato"/>
          <w:color w:val="333333"/>
          <w:sz w:val="22"/>
          <w:szCs w:val="22"/>
        </w:rPr>
        <w:t>Managed multi-channel content creation, ensuring alignment with corporate objectives and delivering a unified brand message</w:t>
      </w:r>
    </w:p>
    <w:p w14:paraId="7A06291B" w14:textId="77777777" w:rsidR="00A6712C" w:rsidRPr="008F37FD" w:rsidRDefault="00000000" w:rsidP="008F37FD">
      <w:pPr>
        <w:numPr>
          <w:ilvl w:val="0"/>
          <w:numId w:val="2"/>
        </w:numPr>
        <w:spacing w:before="100" w:beforeAutospacing="1" w:after="150"/>
        <w:divId w:val="1158303637"/>
        <w:rPr>
          <w:rFonts w:ascii="Lato" w:eastAsia="Times New Roman" w:hAnsi="Lato"/>
          <w:color w:val="333333"/>
          <w:sz w:val="22"/>
          <w:szCs w:val="22"/>
        </w:rPr>
      </w:pPr>
      <w:r w:rsidRPr="008F37FD">
        <w:rPr>
          <w:rFonts w:ascii="Lato" w:eastAsia="Times New Roman" w:hAnsi="Lato"/>
          <w:color w:val="333333"/>
          <w:sz w:val="22"/>
          <w:szCs w:val="22"/>
        </w:rPr>
        <w:t>Built and led a dynamic team, driving excellence in project delivery and achieving a 90% client satisfaction rate</w:t>
      </w:r>
    </w:p>
    <w:p w14:paraId="3E6DAE41" w14:textId="77777777" w:rsidR="00A6712C" w:rsidRPr="00CE6EFD" w:rsidRDefault="00000000" w:rsidP="00CE6EFD">
      <w:pPr>
        <w:pStyle w:val="Heading3"/>
        <w:spacing w:after="0" w:afterAutospacing="0"/>
        <w:divId w:val="333922738"/>
        <w:rPr>
          <w:rFonts w:ascii="Lato" w:eastAsia="Times New Roman" w:hAnsi="Lato"/>
        </w:rPr>
      </w:pPr>
      <w:r w:rsidRPr="00CE6EFD">
        <w:rPr>
          <w:rStyle w:val="job-title"/>
          <w:rFonts w:ascii="Lato" w:eastAsia="Times New Roman" w:hAnsi="Lato"/>
        </w:rPr>
        <w:t>Communications Manager</w:t>
      </w:r>
      <w:r w:rsidRPr="00CE6EFD">
        <w:rPr>
          <w:rFonts w:ascii="Lato" w:eastAsia="Times New Roman" w:hAnsi="Lato"/>
        </w:rPr>
        <w:t xml:space="preserve"> </w:t>
      </w:r>
      <w:r w:rsidRPr="00CE6EFD">
        <w:rPr>
          <w:rStyle w:val="Date1"/>
          <w:rFonts w:ascii="Lato" w:eastAsia="Times New Roman" w:hAnsi="Lato"/>
          <w:b w:val="0"/>
          <w:bCs w:val="0"/>
          <w:sz w:val="24"/>
          <w:szCs w:val="24"/>
        </w:rPr>
        <w:t>May 20XX – Jul 20XX</w:t>
      </w:r>
    </w:p>
    <w:p w14:paraId="10C2BDDF" w14:textId="77777777" w:rsidR="00A6712C" w:rsidRPr="00CE6EFD" w:rsidRDefault="00000000" w:rsidP="00CE6EFD">
      <w:pPr>
        <w:pStyle w:val="NormalWeb"/>
        <w:spacing w:before="0" w:beforeAutospacing="0"/>
        <w:divId w:val="333922738"/>
        <w:rPr>
          <w:rFonts w:ascii="Lato" w:hAnsi="Lato"/>
          <w:color w:val="333333"/>
        </w:rPr>
      </w:pPr>
      <w:r w:rsidRPr="00CE6EFD">
        <w:rPr>
          <w:rStyle w:val="company-location"/>
          <w:rFonts w:ascii="Lato" w:hAnsi="Lato"/>
          <w:color w:val="333333"/>
        </w:rPr>
        <w:t>Visionary Media Ltd., London, UK</w:t>
      </w:r>
    </w:p>
    <w:p w14:paraId="19FAC7B7" w14:textId="77777777" w:rsidR="00A6712C" w:rsidRPr="008F37FD" w:rsidRDefault="00000000" w:rsidP="008F37FD">
      <w:pPr>
        <w:numPr>
          <w:ilvl w:val="0"/>
          <w:numId w:val="2"/>
        </w:numPr>
        <w:spacing w:before="100" w:beforeAutospacing="1" w:after="150"/>
        <w:divId w:val="333922738"/>
        <w:rPr>
          <w:rFonts w:ascii="Lato" w:eastAsia="Times New Roman" w:hAnsi="Lato"/>
          <w:color w:val="333333"/>
          <w:sz w:val="22"/>
          <w:szCs w:val="22"/>
        </w:rPr>
      </w:pPr>
      <w:r w:rsidRPr="008F37FD">
        <w:rPr>
          <w:rFonts w:ascii="Lato" w:eastAsia="Times New Roman" w:hAnsi="Lato"/>
          <w:color w:val="333333"/>
          <w:sz w:val="22"/>
          <w:szCs w:val="22"/>
        </w:rPr>
        <w:t>Orchestrated corporate messaging strategies that aligned with the company's vision and business objectives, driving a 10% increase in brand loyalty</w:t>
      </w:r>
    </w:p>
    <w:p w14:paraId="44CC77B2" w14:textId="77777777" w:rsidR="00A6712C" w:rsidRPr="008F37FD" w:rsidRDefault="00000000" w:rsidP="008F37FD">
      <w:pPr>
        <w:numPr>
          <w:ilvl w:val="0"/>
          <w:numId w:val="2"/>
        </w:numPr>
        <w:spacing w:before="100" w:beforeAutospacing="1" w:after="150"/>
        <w:divId w:val="333922738"/>
        <w:rPr>
          <w:rFonts w:ascii="Lato" w:eastAsia="Times New Roman" w:hAnsi="Lato"/>
          <w:color w:val="333333"/>
          <w:sz w:val="22"/>
          <w:szCs w:val="22"/>
        </w:rPr>
      </w:pPr>
      <w:r w:rsidRPr="008F37FD">
        <w:rPr>
          <w:rFonts w:ascii="Lato" w:eastAsia="Times New Roman" w:hAnsi="Lato"/>
          <w:color w:val="333333"/>
          <w:sz w:val="22"/>
          <w:szCs w:val="22"/>
        </w:rPr>
        <w:t>Managed the delivery of digital and print communications, ensuring consistency and quality across all channels</w:t>
      </w:r>
    </w:p>
    <w:p w14:paraId="7E133F9C" w14:textId="48BE8A35" w:rsidR="00A6712C" w:rsidRPr="008F37FD" w:rsidRDefault="008F37FD">
      <w:pPr>
        <w:pStyle w:val="Heading2"/>
        <w:divId w:val="1795831525"/>
        <w:rPr>
          <w:rFonts w:ascii="Lato" w:eastAsia="Times New Roman" w:hAnsi="Lato"/>
          <w:sz w:val="28"/>
          <w:szCs w:val="28"/>
        </w:rPr>
      </w:pPr>
      <w:r w:rsidRPr="008F37FD">
        <w:rPr>
          <w:rFonts w:ascii="Lato" w:eastAsia="Times New Roman" w:hAnsi="Lato"/>
          <w:sz w:val="28"/>
          <w:szCs w:val="28"/>
        </w:rPr>
        <w:t>EDUCATION</w:t>
      </w:r>
    </w:p>
    <w:p w14:paraId="437C4692" w14:textId="77777777" w:rsidR="00A6712C" w:rsidRPr="00CE6EFD" w:rsidRDefault="00000000" w:rsidP="00CE6EFD">
      <w:pPr>
        <w:pStyle w:val="NormalWeb"/>
        <w:spacing w:after="0" w:afterAutospacing="0"/>
        <w:divId w:val="1795831525"/>
        <w:rPr>
          <w:rFonts w:ascii="Lato" w:hAnsi="Lato"/>
          <w:color w:val="333333"/>
        </w:rPr>
      </w:pPr>
      <w:r w:rsidRPr="00CE6EFD">
        <w:rPr>
          <w:rStyle w:val="Strong"/>
          <w:rFonts w:ascii="Lato" w:hAnsi="Lato"/>
          <w:color w:val="333333"/>
        </w:rPr>
        <w:t>MBA, Strategic Management</w:t>
      </w:r>
    </w:p>
    <w:p w14:paraId="11AC3578" w14:textId="0AFC7697" w:rsidR="00A6712C" w:rsidRPr="00CE6EFD" w:rsidRDefault="00000000" w:rsidP="00CE6EFD">
      <w:pPr>
        <w:pStyle w:val="NormalWeb"/>
        <w:spacing w:before="0" w:beforeAutospacing="0"/>
        <w:divId w:val="1795831525"/>
        <w:rPr>
          <w:rFonts w:ascii="Lato" w:hAnsi="Lato"/>
          <w:color w:val="333333"/>
        </w:rPr>
      </w:pPr>
      <w:r w:rsidRPr="00CE6EFD">
        <w:rPr>
          <w:rFonts w:ascii="Lato" w:hAnsi="Lato"/>
          <w:color w:val="333333"/>
        </w:rPr>
        <w:t>London Business School, London</w:t>
      </w:r>
      <w:r w:rsidR="00461D39">
        <w:rPr>
          <w:rFonts w:ascii="Lato" w:hAnsi="Lato"/>
          <w:color w:val="333333"/>
        </w:rPr>
        <w:t xml:space="preserve">, </w:t>
      </w:r>
      <w:r w:rsidRPr="00CE6EFD">
        <w:rPr>
          <w:rStyle w:val="Date1"/>
          <w:rFonts w:ascii="Lato" w:hAnsi="Lato"/>
          <w:color w:val="333333"/>
        </w:rPr>
        <w:t>Graduated: July 20XX</w:t>
      </w:r>
    </w:p>
    <w:p w14:paraId="168BFBB0" w14:textId="77777777" w:rsidR="00A6712C" w:rsidRPr="00CE6EFD" w:rsidRDefault="00000000" w:rsidP="00CE6EFD">
      <w:pPr>
        <w:pStyle w:val="NormalWeb"/>
        <w:spacing w:after="0" w:afterAutospacing="0"/>
        <w:divId w:val="1795831525"/>
        <w:rPr>
          <w:rFonts w:ascii="Lato" w:hAnsi="Lato"/>
          <w:color w:val="333333"/>
        </w:rPr>
      </w:pPr>
      <w:r w:rsidRPr="00CE6EFD">
        <w:rPr>
          <w:rStyle w:val="Strong"/>
          <w:rFonts w:ascii="Lato" w:hAnsi="Lato"/>
          <w:color w:val="333333"/>
        </w:rPr>
        <w:t>BA (Hons) Communications</w:t>
      </w:r>
    </w:p>
    <w:p w14:paraId="382FB821" w14:textId="125E3A5A" w:rsidR="00C13082" w:rsidRPr="008F37FD" w:rsidRDefault="00000000" w:rsidP="008F37FD">
      <w:pPr>
        <w:pStyle w:val="NormalWeb"/>
        <w:spacing w:before="0" w:beforeAutospacing="0"/>
        <w:divId w:val="1795831525"/>
        <w:rPr>
          <w:rFonts w:ascii="Lato" w:hAnsi="Lato"/>
          <w:color w:val="333333"/>
        </w:rPr>
      </w:pPr>
      <w:r w:rsidRPr="00CE6EFD">
        <w:rPr>
          <w:rFonts w:ascii="Lato" w:hAnsi="Lato"/>
          <w:color w:val="333333"/>
        </w:rPr>
        <w:t xml:space="preserve">University of Leeds, Leeds </w:t>
      </w:r>
      <w:r w:rsidRPr="00CE6EFD">
        <w:rPr>
          <w:rStyle w:val="Date1"/>
          <w:rFonts w:ascii="Lato" w:hAnsi="Lato"/>
          <w:color w:val="333333"/>
        </w:rPr>
        <w:t>Graduated: July 20XX</w:t>
      </w:r>
    </w:p>
    <w:sectPr w:rsidR="00C13082" w:rsidRPr="008F37FD" w:rsidSect="008F37FD">
      <w:pgSz w:w="11906" w:h="16838"/>
      <w:pgMar w:top="720" w:right="720" w:bottom="816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A98B" w14:textId="77777777" w:rsidR="005D56ED" w:rsidRDefault="005D56ED" w:rsidP="00CE6EFD">
      <w:r>
        <w:separator/>
      </w:r>
    </w:p>
  </w:endnote>
  <w:endnote w:type="continuationSeparator" w:id="0">
    <w:p w14:paraId="5C9A3B69" w14:textId="77777777" w:rsidR="005D56ED" w:rsidRDefault="005D56ED" w:rsidP="00CE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BFD2" w14:textId="77777777" w:rsidR="005D56ED" w:rsidRDefault="005D56ED" w:rsidP="00CE6EFD">
      <w:r>
        <w:separator/>
      </w:r>
    </w:p>
  </w:footnote>
  <w:footnote w:type="continuationSeparator" w:id="0">
    <w:p w14:paraId="7E8585A2" w14:textId="77777777" w:rsidR="005D56ED" w:rsidRDefault="005D56ED" w:rsidP="00CE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CDF"/>
    <w:multiLevelType w:val="multilevel"/>
    <w:tmpl w:val="F4EA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05367"/>
    <w:multiLevelType w:val="multilevel"/>
    <w:tmpl w:val="A0E0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A5534"/>
    <w:multiLevelType w:val="multilevel"/>
    <w:tmpl w:val="04EC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B30D3E"/>
    <w:multiLevelType w:val="multilevel"/>
    <w:tmpl w:val="7EC6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5684C"/>
    <w:multiLevelType w:val="multilevel"/>
    <w:tmpl w:val="E6E4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568C2"/>
    <w:multiLevelType w:val="multilevel"/>
    <w:tmpl w:val="6FB2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E4EEC"/>
    <w:multiLevelType w:val="multilevel"/>
    <w:tmpl w:val="D4F4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432AD"/>
    <w:multiLevelType w:val="multilevel"/>
    <w:tmpl w:val="B678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450803">
    <w:abstractNumId w:val="5"/>
  </w:num>
  <w:num w:numId="2" w16cid:durableId="1494368854">
    <w:abstractNumId w:val="4"/>
  </w:num>
  <w:num w:numId="3" w16cid:durableId="357315498">
    <w:abstractNumId w:val="2"/>
  </w:num>
  <w:num w:numId="4" w16cid:durableId="1792361409">
    <w:abstractNumId w:val="0"/>
  </w:num>
  <w:num w:numId="5" w16cid:durableId="2036928628">
    <w:abstractNumId w:val="3"/>
  </w:num>
  <w:num w:numId="6" w16cid:durableId="312569439">
    <w:abstractNumId w:val="6"/>
  </w:num>
  <w:num w:numId="7" w16cid:durableId="1209102132">
    <w:abstractNumId w:val="1"/>
  </w:num>
  <w:num w:numId="8" w16cid:durableId="987200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FD"/>
    <w:rsid w:val="001B7A99"/>
    <w:rsid w:val="0029150F"/>
    <w:rsid w:val="003F25E5"/>
    <w:rsid w:val="00461D39"/>
    <w:rsid w:val="004B2654"/>
    <w:rsid w:val="005D56ED"/>
    <w:rsid w:val="007D69BC"/>
    <w:rsid w:val="008F37FD"/>
    <w:rsid w:val="00A6712C"/>
    <w:rsid w:val="00C13082"/>
    <w:rsid w:val="00C179FB"/>
    <w:rsid w:val="00CE6EFD"/>
    <w:rsid w:val="00DE7D1A"/>
    <w:rsid w:val="00F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BB0F2"/>
  <w15:chartTrackingRefBased/>
  <w15:docId w15:val="{E8870EFF-4DFF-3145-93CE-59A16266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333333"/>
      <w:kern w:val="36"/>
      <w:sz w:val="42"/>
      <w:szCs w:val="42"/>
    </w:rPr>
  </w:style>
  <w:style w:type="paragraph" w:styleId="Heading2">
    <w:name w:val="heading 2"/>
    <w:basedOn w:val="Normal"/>
    <w:link w:val="Heading2Char"/>
    <w:uiPriority w:val="9"/>
    <w:qFormat/>
    <w:pPr>
      <w:pBdr>
        <w:bottom w:val="single" w:sz="12" w:space="4" w:color="F0A500"/>
      </w:pBdr>
      <w:spacing w:before="100" w:beforeAutospacing="1" w:after="100" w:afterAutospacing="1"/>
      <w:outlineLvl w:val="1"/>
    </w:pPr>
    <w:rPr>
      <w:b/>
      <w:bCs/>
      <w:color w:val="333333"/>
      <w:sz w:val="33"/>
      <w:szCs w:val="33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color w:val="33333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F0A5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F0A50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container">
    <w:name w:val="container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job-title">
    <w:name w:val="job-title"/>
    <w:basedOn w:val="DefaultParagraphFont"/>
  </w:style>
  <w:style w:type="character" w:customStyle="1" w:styleId="Date1">
    <w:name w:val="Date1"/>
    <w:basedOn w:val="DefaultParagraphFont"/>
  </w:style>
  <w:style w:type="character" w:customStyle="1" w:styleId="company-location">
    <w:name w:val="company-location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6E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EF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E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EFD"/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461D39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1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D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D39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D39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984475-AF57-7D4C-A01D-2ED8FA18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Director CV</dc:title>
  <dc:subject/>
  <dc:creator>Sebastian Michael Morgan</dc:creator>
  <cp:keywords/>
  <dc:description/>
  <cp:lastModifiedBy>Sebastian Michael Morgan</cp:lastModifiedBy>
  <cp:revision>3</cp:revision>
  <cp:lastPrinted>2024-08-20T10:04:00Z</cp:lastPrinted>
  <dcterms:created xsi:type="dcterms:W3CDTF">2025-09-22T07:55:00Z</dcterms:created>
  <dcterms:modified xsi:type="dcterms:W3CDTF">2025-09-22T09:34:00Z</dcterms:modified>
</cp:coreProperties>
</file>